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93" w:rsidRDefault="00CF1393" w:rsidP="00CF1393">
      <w:pPr>
        <w:jc w:val="center"/>
        <w:rPr>
          <w:rFonts w:ascii="仿宋_GB2312" w:eastAsia="仿宋_GB2312"/>
          <w:b/>
          <w:sz w:val="36"/>
          <w:szCs w:val="36"/>
        </w:rPr>
      </w:pPr>
      <w:bookmarkStart w:id="0" w:name="_Hlk519864262"/>
      <w:r w:rsidRPr="001A3E28">
        <w:rPr>
          <w:rFonts w:ascii="仿宋_GB2312" w:eastAsia="仿宋_GB2312" w:hint="eastAsia"/>
          <w:b/>
          <w:sz w:val="36"/>
          <w:szCs w:val="36"/>
        </w:rPr>
        <w:t>嘉善县广播电视台智慧食堂</w:t>
      </w:r>
      <w:bookmarkEnd w:id="0"/>
      <w:r w:rsidRPr="001A3E28">
        <w:rPr>
          <w:rFonts w:ascii="仿宋_GB2312" w:eastAsia="仿宋_GB2312" w:hint="eastAsia"/>
          <w:b/>
          <w:sz w:val="36"/>
          <w:szCs w:val="36"/>
        </w:rPr>
        <w:t>系统设备采购清单</w:t>
      </w:r>
    </w:p>
    <w:p w:rsidR="00CF1393" w:rsidRDefault="00CF1393" w:rsidP="00CF1393">
      <w:pPr>
        <w:jc w:val="center"/>
        <w:rPr>
          <w:rFonts w:ascii="仿宋_GB2312" w:eastAsia="仿宋_GB2312"/>
          <w:b/>
          <w:sz w:val="36"/>
          <w:szCs w:val="36"/>
        </w:rPr>
      </w:pPr>
    </w:p>
    <w:p w:rsidR="00CF1393" w:rsidRDefault="00CF1393" w:rsidP="00CF1393">
      <w:pPr>
        <w:jc w:val="left"/>
        <w:rPr>
          <w:sz w:val="28"/>
          <w:szCs w:val="28"/>
        </w:rPr>
      </w:pPr>
      <w:r>
        <w:rPr>
          <w:rFonts w:ascii="仿宋_GB2312" w:eastAsia="仿宋_GB2312" w:hint="eastAsia"/>
          <w:b/>
          <w:sz w:val="28"/>
          <w:szCs w:val="28"/>
        </w:rPr>
        <w:t>项目</w:t>
      </w:r>
      <w:r w:rsidRPr="00E14F72">
        <w:rPr>
          <w:rFonts w:ascii="仿宋_GB2312" w:eastAsia="仿宋_GB2312" w:hint="eastAsia"/>
          <w:b/>
          <w:sz w:val="28"/>
          <w:szCs w:val="28"/>
        </w:rPr>
        <w:t>一：</w:t>
      </w:r>
      <w:r w:rsidRPr="00E14F72">
        <w:rPr>
          <w:rFonts w:hint="eastAsia"/>
          <w:sz w:val="28"/>
          <w:szCs w:val="28"/>
        </w:rPr>
        <w:t>智慧结算台</w:t>
      </w:r>
    </w:p>
    <w:p w:rsidR="00CF1393" w:rsidRDefault="00CF1393" w:rsidP="00CF1393">
      <w:pPr>
        <w:pStyle w:val="a3"/>
        <w:numPr>
          <w:ilvl w:val="0"/>
          <w:numId w:val="1"/>
        </w:numPr>
        <w:ind w:firstLineChars="0"/>
        <w:jc w:val="left"/>
        <w:rPr>
          <w:rFonts w:ascii="仿宋_GB2312" w:eastAsia="仿宋_GB2312"/>
          <w:b/>
          <w:sz w:val="28"/>
          <w:szCs w:val="28"/>
        </w:rPr>
      </w:pPr>
      <w:r>
        <w:rPr>
          <w:rFonts w:ascii="仿宋_GB2312" w:eastAsia="仿宋_GB2312" w:hint="eastAsia"/>
          <w:b/>
          <w:sz w:val="28"/>
          <w:szCs w:val="28"/>
        </w:rPr>
        <w:t>采购数量：1台</w:t>
      </w:r>
    </w:p>
    <w:p w:rsidR="00CF1393" w:rsidRDefault="00CF1393" w:rsidP="00CF1393">
      <w:pPr>
        <w:pStyle w:val="a3"/>
        <w:numPr>
          <w:ilvl w:val="0"/>
          <w:numId w:val="1"/>
        </w:numPr>
        <w:ind w:firstLineChars="0"/>
        <w:jc w:val="left"/>
        <w:rPr>
          <w:rFonts w:ascii="仿宋_GB2312" w:eastAsia="仿宋_GB2312"/>
          <w:b/>
          <w:sz w:val="28"/>
          <w:szCs w:val="28"/>
        </w:rPr>
      </w:pPr>
      <w:r w:rsidRPr="00E14F72">
        <w:rPr>
          <w:rFonts w:ascii="仿宋_GB2312" w:eastAsia="仿宋_GB2312" w:hint="eastAsia"/>
          <w:b/>
          <w:sz w:val="28"/>
          <w:szCs w:val="28"/>
        </w:rPr>
        <w:t>图片参考</w:t>
      </w:r>
      <w:r>
        <w:rPr>
          <w:rFonts w:ascii="仿宋_GB2312" w:eastAsia="仿宋_GB2312" w:hint="eastAsia"/>
          <w:b/>
          <w:sz w:val="28"/>
          <w:szCs w:val="28"/>
        </w:rPr>
        <w:t>（仅作参考）：</w:t>
      </w:r>
    </w:p>
    <w:p w:rsidR="00CF1393" w:rsidRPr="00E14F72" w:rsidRDefault="00CF1393" w:rsidP="00CF1393">
      <w:pPr>
        <w:pStyle w:val="a3"/>
        <w:ind w:left="720" w:firstLineChars="0" w:firstLine="0"/>
        <w:jc w:val="left"/>
        <w:rPr>
          <w:rFonts w:ascii="仿宋_GB2312" w:eastAsia="仿宋_GB2312"/>
          <w:b/>
          <w:sz w:val="28"/>
          <w:szCs w:val="28"/>
        </w:rPr>
      </w:pPr>
      <w:r w:rsidRPr="00043458">
        <w:rPr>
          <w:noProof/>
        </w:rPr>
        <w:drawing>
          <wp:inline distT="0" distB="0" distL="0" distR="0">
            <wp:extent cx="2828925" cy="2379889"/>
            <wp:effectExtent l="0" t="0" r="0" b="1905"/>
            <wp:docPr id="3" name="图片 13" descr="d:\Users\Administrator\Documents\Tencent Files\330349742\FileRecv\MobileFile\Image\5L31%G4VFWDM@ZKS{U3J8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ocuments\Tencent Files\330349742\FileRecv\MobileFile\Image\5L31%G4VFWDM@ZKS{U3J8PV.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4887" cy="2401730"/>
                    </a:xfrm>
                    <a:prstGeom prst="rect">
                      <a:avLst/>
                    </a:prstGeom>
                    <a:noFill/>
                    <a:ln>
                      <a:noFill/>
                    </a:ln>
                  </pic:spPr>
                </pic:pic>
              </a:graphicData>
            </a:graphic>
          </wp:inline>
        </w:drawing>
      </w:r>
    </w:p>
    <w:p w:rsidR="00CF1393" w:rsidRDefault="00CF1393" w:rsidP="00CF1393">
      <w:pPr>
        <w:pStyle w:val="a3"/>
        <w:numPr>
          <w:ilvl w:val="0"/>
          <w:numId w:val="1"/>
        </w:numPr>
        <w:ind w:firstLineChars="0"/>
        <w:jc w:val="left"/>
        <w:rPr>
          <w:rFonts w:ascii="仿宋_GB2312" w:eastAsia="仿宋_GB2312"/>
          <w:b/>
          <w:sz w:val="28"/>
          <w:szCs w:val="28"/>
        </w:rPr>
      </w:pPr>
      <w:r>
        <w:rPr>
          <w:rFonts w:ascii="仿宋_GB2312" w:eastAsia="仿宋_GB2312" w:hint="eastAsia"/>
          <w:b/>
          <w:sz w:val="28"/>
          <w:szCs w:val="28"/>
        </w:rPr>
        <w:t>技术要求（需等于或大于以下技术要求）：</w:t>
      </w:r>
    </w:p>
    <w:p w:rsidR="00CF1393" w:rsidRPr="005E6FDB" w:rsidRDefault="00CF1393" w:rsidP="00CF1393">
      <w:pPr>
        <w:widowControl/>
        <w:ind w:firstLineChars="100" w:firstLine="241"/>
        <w:jc w:val="left"/>
        <w:rPr>
          <w:rFonts w:ascii="宋体" w:eastAsia="宋体" w:hAnsi="宋体" w:cs="宋体"/>
          <w:sz w:val="24"/>
          <w:szCs w:val="24"/>
        </w:rPr>
      </w:pPr>
      <w:r w:rsidRPr="005E6FDB">
        <w:rPr>
          <w:rFonts w:ascii="宋体" w:eastAsia="宋体" w:hAnsi="宋体" w:cs="宋体" w:hint="eastAsia"/>
          <w:b/>
          <w:sz w:val="24"/>
          <w:szCs w:val="24"/>
        </w:rPr>
        <w:t>整机尺寸</w:t>
      </w:r>
      <w:r w:rsidRPr="006B6531">
        <w:rPr>
          <w:rFonts w:ascii="宋体" w:eastAsia="宋体" w:hAnsi="宋体" w:cs="宋体" w:hint="eastAsia"/>
          <w:sz w:val="24"/>
          <w:szCs w:val="24"/>
        </w:rPr>
        <w:t>：</w:t>
      </w:r>
      <w:r>
        <w:rPr>
          <w:rFonts w:ascii="宋体" w:eastAsia="宋体" w:hAnsi="宋体" w:cs="宋体"/>
          <w:sz w:val="24"/>
          <w:szCs w:val="24"/>
        </w:rPr>
        <w:t>6</w:t>
      </w:r>
      <w:r w:rsidRPr="006B6531">
        <w:rPr>
          <w:rFonts w:ascii="宋体" w:eastAsia="宋体" w:hAnsi="宋体" w:cs="宋体" w:hint="eastAsia"/>
          <w:sz w:val="24"/>
          <w:szCs w:val="24"/>
        </w:rPr>
        <w:t>00mm（宽）×</w:t>
      </w:r>
      <w:r>
        <w:rPr>
          <w:rFonts w:ascii="宋体" w:eastAsia="宋体" w:hAnsi="宋体" w:cs="宋体"/>
          <w:sz w:val="24"/>
          <w:szCs w:val="24"/>
        </w:rPr>
        <w:t>6</w:t>
      </w:r>
      <w:r w:rsidRPr="006B6531">
        <w:rPr>
          <w:rFonts w:ascii="宋体" w:eastAsia="宋体" w:hAnsi="宋体" w:cs="宋体" w:hint="eastAsia"/>
          <w:sz w:val="24"/>
          <w:szCs w:val="24"/>
        </w:rPr>
        <w:t>00mm（深）×</w:t>
      </w:r>
      <w:r>
        <w:rPr>
          <w:rFonts w:ascii="宋体" w:eastAsia="宋体" w:hAnsi="宋体" w:cs="宋体"/>
          <w:sz w:val="24"/>
          <w:szCs w:val="24"/>
        </w:rPr>
        <w:t>7</w:t>
      </w:r>
      <w:r w:rsidRPr="006B6531">
        <w:rPr>
          <w:rFonts w:ascii="宋体" w:eastAsia="宋体" w:hAnsi="宋体" w:cs="宋体" w:hint="eastAsia"/>
          <w:sz w:val="24"/>
          <w:szCs w:val="24"/>
        </w:rPr>
        <w:t>00（高）mm（可大于或接近该尺寸）</w:t>
      </w:r>
      <w:r w:rsidRPr="006B6531">
        <w:rPr>
          <w:rFonts w:ascii="宋体" w:eastAsia="宋体" w:hAnsi="宋体" w:cs="宋体" w:hint="eastAsia"/>
          <w:sz w:val="24"/>
          <w:szCs w:val="24"/>
        </w:rPr>
        <w:br/>
      </w:r>
      <w:r w:rsidRPr="005E6FDB">
        <w:rPr>
          <w:rFonts w:ascii="宋体" w:eastAsia="宋体" w:hAnsi="宋体" w:cs="宋体" w:hint="eastAsia"/>
          <w:b/>
          <w:sz w:val="24"/>
          <w:szCs w:val="24"/>
        </w:rPr>
        <w:t>客户信息液晶屏</w:t>
      </w:r>
      <w:r w:rsidRPr="005E6FDB">
        <w:rPr>
          <w:rFonts w:ascii="宋体" w:eastAsia="宋体" w:hAnsi="宋体" w:cs="宋体" w:hint="eastAsia"/>
          <w:sz w:val="24"/>
          <w:szCs w:val="24"/>
        </w:rPr>
        <w:t>：液晶组件</w:t>
      </w:r>
      <w:r w:rsidRPr="005E6FDB">
        <w:rPr>
          <w:rFonts w:ascii="宋体" w:eastAsia="宋体" w:hAnsi="宋体" w:cs="宋体"/>
          <w:sz w:val="24"/>
          <w:szCs w:val="24"/>
        </w:rPr>
        <w:t>,12.1寸</w:t>
      </w:r>
      <w:bookmarkStart w:id="1" w:name="_Hlk520967781"/>
      <w:r>
        <w:rPr>
          <w:rFonts w:ascii="宋体" w:eastAsia="宋体" w:hAnsi="宋体" w:cs="宋体" w:hint="eastAsia"/>
          <w:sz w:val="24"/>
          <w:szCs w:val="24"/>
        </w:rPr>
        <w:t>（大于或等于）</w:t>
      </w:r>
      <w:bookmarkEnd w:id="1"/>
      <w:r w:rsidRPr="005E6FDB">
        <w:rPr>
          <w:rFonts w:ascii="宋体" w:eastAsia="宋体" w:hAnsi="宋体" w:cs="宋体"/>
          <w:sz w:val="24"/>
          <w:szCs w:val="24"/>
        </w:rPr>
        <w:t>,分辨率1024*768, 比例:4:3,亮度500cd/㎡,对比度1000:1,响应时间:12ms,视角160°LVDS 接口，DC12V</w:t>
      </w:r>
    </w:p>
    <w:p w:rsidR="00CF1393" w:rsidRPr="005E6FDB" w:rsidRDefault="00CF1393" w:rsidP="00CF1393">
      <w:pPr>
        <w:widowControl/>
        <w:ind w:firstLineChars="100" w:firstLine="241"/>
        <w:jc w:val="left"/>
        <w:rPr>
          <w:rFonts w:ascii="宋体" w:eastAsia="宋体" w:hAnsi="宋体" w:cs="宋体"/>
          <w:sz w:val="24"/>
          <w:szCs w:val="24"/>
        </w:rPr>
      </w:pPr>
      <w:r w:rsidRPr="005E6FDB">
        <w:rPr>
          <w:rFonts w:ascii="宋体" w:eastAsia="宋体" w:hAnsi="宋体" w:cs="宋体" w:hint="eastAsia"/>
          <w:b/>
          <w:sz w:val="24"/>
          <w:szCs w:val="24"/>
        </w:rPr>
        <w:t>触摸式操作屏：</w:t>
      </w:r>
      <w:r w:rsidRPr="005E6FDB">
        <w:rPr>
          <w:rFonts w:ascii="宋体" w:eastAsia="宋体" w:hAnsi="宋体" w:cs="宋体"/>
          <w:sz w:val="24"/>
          <w:szCs w:val="24"/>
        </w:rPr>
        <w:t>12.1寸</w:t>
      </w:r>
      <w:r>
        <w:rPr>
          <w:rFonts w:ascii="宋体" w:eastAsia="宋体" w:hAnsi="宋体" w:cs="宋体" w:hint="eastAsia"/>
          <w:sz w:val="24"/>
          <w:szCs w:val="24"/>
        </w:rPr>
        <w:t>（大于或等于）</w:t>
      </w:r>
      <w:r w:rsidRPr="005E6FDB">
        <w:rPr>
          <w:rFonts w:ascii="宋体" w:eastAsia="宋体" w:hAnsi="宋体" w:cs="宋体"/>
          <w:sz w:val="24"/>
          <w:szCs w:val="24"/>
        </w:rPr>
        <w:t>电阻式防尘触摸屏, 分辨率1024*768, 比例:4:3,亮度5900cd/㎡,对比度500:1,响应时间:12ms,视角160°VGA 接口，DC12V;触摸屏：一体式电阻屏：响应时间小于10ms,触摸精度小于0.188mm,DC5V,透光率&gt;80%,单点寿命100万次</w:t>
      </w:r>
    </w:p>
    <w:p w:rsidR="00CF1393" w:rsidRPr="005E6FDB" w:rsidRDefault="00CF1393" w:rsidP="00CF1393">
      <w:pPr>
        <w:widowControl/>
        <w:ind w:firstLineChars="100" w:firstLine="241"/>
        <w:jc w:val="left"/>
        <w:rPr>
          <w:rFonts w:ascii="宋体" w:eastAsia="宋体" w:hAnsi="宋体" w:cs="宋体"/>
          <w:sz w:val="24"/>
          <w:szCs w:val="24"/>
        </w:rPr>
      </w:pPr>
      <w:r w:rsidRPr="005E6FDB">
        <w:rPr>
          <w:rFonts w:ascii="宋体" w:eastAsia="宋体" w:hAnsi="宋体" w:cs="宋体" w:hint="eastAsia"/>
          <w:b/>
          <w:sz w:val="24"/>
          <w:szCs w:val="24"/>
        </w:rPr>
        <w:t>主板：</w:t>
      </w:r>
      <w:r w:rsidRPr="005E6FDB">
        <w:rPr>
          <w:rFonts w:ascii="宋体" w:eastAsia="宋体" w:hAnsi="宋体" w:cs="宋体"/>
          <w:sz w:val="24"/>
          <w:szCs w:val="24"/>
        </w:rPr>
        <w:t>3.5”嵌入式主板,基于Intel Cedar Trail平台,板载Intel Atom N2800处理器, 1条SO-DIMM插槽,支持DDR3 800/1066MHz系统内存最大支持4GB，集成Intel GMA 3650显卡,支持HDMI+VGA+LVDS显示输出，支持独立双显示.提供2个SATAⅡ,6个USB2.0,4个串口和2个千兆以太网口,1个Mini PCIe,1个PC/104+.</w:t>
      </w:r>
    </w:p>
    <w:p w:rsidR="00CF1393" w:rsidRPr="005E6FDB" w:rsidRDefault="00CF1393" w:rsidP="00CF1393">
      <w:pPr>
        <w:widowControl/>
        <w:ind w:firstLineChars="100" w:firstLine="241"/>
        <w:jc w:val="left"/>
        <w:rPr>
          <w:rFonts w:ascii="宋体" w:eastAsia="宋体" w:hAnsi="宋体" w:cs="宋体"/>
          <w:sz w:val="24"/>
          <w:szCs w:val="24"/>
        </w:rPr>
      </w:pPr>
      <w:r w:rsidRPr="005E6FDB">
        <w:rPr>
          <w:rFonts w:ascii="宋体" w:eastAsia="宋体" w:hAnsi="宋体" w:cs="宋体" w:hint="eastAsia"/>
          <w:b/>
          <w:sz w:val="24"/>
          <w:szCs w:val="24"/>
        </w:rPr>
        <w:t>内存：</w:t>
      </w:r>
      <w:r w:rsidRPr="005E6FDB">
        <w:rPr>
          <w:rFonts w:ascii="宋体" w:eastAsia="宋体" w:hAnsi="宋体" w:cs="宋体" w:hint="eastAsia"/>
          <w:sz w:val="24"/>
          <w:szCs w:val="24"/>
        </w:rPr>
        <w:t>金士顿</w:t>
      </w:r>
      <w:r w:rsidRPr="005E6FDB">
        <w:rPr>
          <w:rFonts w:ascii="宋体" w:eastAsia="宋体" w:hAnsi="宋体" w:cs="宋体"/>
          <w:sz w:val="24"/>
          <w:szCs w:val="24"/>
        </w:rPr>
        <w:t>,SODIMM,2G,DDR3,800MHz,200Pin</w:t>
      </w:r>
    </w:p>
    <w:p w:rsidR="00CF1393" w:rsidRPr="005E6FDB" w:rsidRDefault="00CF1393" w:rsidP="00CF1393">
      <w:pPr>
        <w:widowControl/>
        <w:ind w:firstLineChars="100" w:firstLine="241"/>
        <w:jc w:val="left"/>
        <w:rPr>
          <w:rFonts w:ascii="宋体" w:eastAsia="宋体" w:hAnsi="宋体" w:cs="宋体"/>
          <w:sz w:val="24"/>
          <w:szCs w:val="24"/>
        </w:rPr>
      </w:pPr>
      <w:r w:rsidRPr="005E6FDB">
        <w:rPr>
          <w:rFonts w:ascii="宋体" w:eastAsia="宋体" w:hAnsi="宋体" w:cs="宋体" w:hint="eastAsia"/>
          <w:b/>
          <w:sz w:val="24"/>
          <w:szCs w:val="24"/>
        </w:rPr>
        <w:t>硬盘：</w:t>
      </w:r>
      <w:r w:rsidRPr="005E6FDB">
        <w:rPr>
          <w:rFonts w:ascii="宋体" w:eastAsia="宋体" w:hAnsi="宋体" w:cs="宋体" w:hint="eastAsia"/>
          <w:sz w:val="24"/>
          <w:szCs w:val="24"/>
        </w:rPr>
        <w:t>金士顿</w:t>
      </w:r>
      <w:r w:rsidRPr="005E6FDB">
        <w:rPr>
          <w:rFonts w:ascii="宋体" w:eastAsia="宋体" w:hAnsi="宋体" w:cs="宋体"/>
          <w:sz w:val="24"/>
          <w:szCs w:val="24"/>
        </w:rPr>
        <w:t>,60G,SSD固态硬盘，m SATA接口，读取速度：255MB/秒，写入     速度：170MB/秒，平均无故障时间：100万个小时</w:t>
      </w:r>
    </w:p>
    <w:p w:rsidR="00CF1393" w:rsidRPr="005E6FDB" w:rsidRDefault="00CF1393" w:rsidP="00CF1393">
      <w:pPr>
        <w:widowControl/>
        <w:ind w:firstLineChars="100" w:firstLine="241"/>
        <w:jc w:val="left"/>
        <w:rPr>
          <w:rFonts w:ascii="宋体" w:eastAsia="宋体" w:hAnsi="宋体" w:cs="宋体"/>
          <w:sz w:val="24"/>
          <w:szCs w:val="24"/>
        </w:rPr>
      </w:pPr>
      <w:r w:rsidRPr="005E6FDB">
        <w:rPr>
          <w:rFonts w:ascii="宋体" w:eastAsia="宋体" w:hAnsi="宋体" w:cs="宋体" w:hint="eastAsia"/>
          <w:b/>
          <w:sz w:val="24"/>
          <w:szCs w:val="24"/>
        </w:rPr>
        <w:t>电源：</w:t>
      </w:r>
      <w:r w:rsidRPr="005E6FDB">
        <w:rPr>
          <w:rFonts w:ascii="宋体" w:eastAsia="宋体" w:hAnsi="宋体" w:cs="宋体" w:hint="eastAsia"/>
          <w:sz w:val="24"/>
          <w:szCs w:val="24"/>
        </w:rPr>
        <w:t>专业电源</w:t>
      </w:r>
      <w:r w:rsidRPr="005E6FDB">
        <w:rPr>
          <w:rFonts w:ascii="宋体" w:eastAsia="宋体" w:hAnsi="宋体" w:cs="宋体"/>
          <w:sz w:val="24"/>
          <w:szCs w:val="24"/>
        </w:rPr>
        <w:t xml:space="preserve">,DC12V，最大功率输出300W,额定功率230W,电压输入范围：180VAC-260VAC,带过流保护  </w:t>
      </w:r>
    </w:p>
    <w:p w:rsidR="00CF1393" w:rsidRPr="005E6FDB" w:rsidRDefault="00CF1393" w:rsidP="00CF1393">
      <w:pPr>
        <w:widowControl/>
        <w:ind w:firstLineChars="100" w:firstLine="241"/>
        <w:jc w:val="left"/>
        <w:rPr>
          <w:rFonts w:ascii="宋体" w:eastAsia="宋体" w:hAnsi="宋体" w:cs="宋体"/>
          <w:sz w:val="24"/>
          <w:szCs w:val="24"/>
        </w:rPr>
      </w:pPr>
      <w:r w:rsidRPr="005E6FDB">
        <w:rPr>
          <w:rFonts w:ascii="宋体" w:eastAsia="宋体" w:hAnsi="宋体" w:cs="宋体" w:hint="eastAsia"/>
          <w:b/>
          <w:sz w:val="24"/>
          <w:szCs w:val="24"/>
        </w:rPr>
        <w:lastRenderedPageBreak/>
        <w:t>射频卡读卡器：</w:t>
      </w:r>
      <w:r w:rsidRPr="005E6FDB">
        <w:rPr>
          <w:rFonts w:ascii="宋体" w:eastAsia="宋体" w:hAnsi="宋体" w:cs="宋体" w:hint="eastAsia"/>
          <w:sz w:val="24"/>
          <w:szCs w:val="24"/>
        </w:rPr>
        <w:t>遵循</w:t>
      </w:r>
      <w:r w:rsidRPr="005E6FDB">
        <w:rPr>
          <w:rFonts w:ascii="宋体" w:eastAsia="宋体" w:hAnsi="宋体" w:cs="宋体"/>
          <w:sz w:val="24"/>
          <w:szCs w:val="24"/>
        </w:rPr>
        <w:t>ISO14443 TYPE A标准  发射频率：13.56MHz</w:t>
      </w:r>
    </w:p>
    <w:p w:rsidR="00CF1393" w:rsidRPr="005E6FDB" w:rsidRDefault="00CF1393" w:rsidP="00CF1393">
      <w:pPr>
        <w:widowControl/>
        <w:ind w:firstLineChars="100" w:firstLine="241"/>
        <w:jc w:val="left"/>
        <w:rPr>
          <w:rFonts w:ascii="宋体" w:eastAsia="宋体" w:hAnsi="宋体" w:cs="宋体"/>
          <w:sz w:val="24"/>
          <w:szCs w:val="24"/>
        </w:rPr>
      </w:pPr>
      <w:r w:rsidRPr="005E6FDB">
        <w:rPr>
          <w:rFonts w:ascii="宋体" w:eastAsia="宋体" w:hAnsi="宋体" w:cs="宋体" w:hint="eastAsia"/>
          <w:b/>
          <w:sz w:val="24"/>
          <w:szCs w:val="24"/>
        </w:rPr>
        <w:t>访问卡速率：</w:t>
      </w:r>
      <w:r w:rsidRPr="005E6FDB">
        <w:rPr>
          <w:rFonts w:ascii="宋体" w:eastAsia="宋体" w:hAnsi="宋体" w:cs="宋体"/>
          <w:sz w:val="24"/>
          <w:szCs w:val="24"/>
        </w:rPr>
        <w:t>106Kbit/s  工作电流：&lt;100mA</w:t>
      </w:r>
    </w:p>
    <w:p w:rsidR="00CF1393" w:rsidRPr="005E6FDB" w:rsidRDefault="00CF1393" w:rsidP="00CF1393">
      <w:pPr>
        <w:widowControl/>
        <w:ind w:firstLineChars="100" w:firstLine="241"/>
        <w:jc w:val="left"/>
        <w:rPr>
          <w:rFonts w:ascii="宋体" w:eastAsia="宋体" w:hAnsi="宋体" w:cs="宋体"/>
          <w:sz w:val="24"/>
          <w:szCs w:val="24"/>
        </w:rPr>
      </w:pPr>
      <w:r w:rsidRPr="005E6FDB">
        <w:rPr>
          <w:rFonts w:ascii="宋体" w:eastAsia="宋体" w:hAnsi="宋体" w:cs="宋体" w:hint="eastAsia"/>
          <w:b/>
          <w:sz w:val="24"/>
          <w:szCs w:val="24"/>
        </w:rPr>
        <w:t>读写距离：</w:t>
      </w:r>
      <w:r w:rsidRPr="005E6FDB">
        <w:rPr>
          <w:rFonts w:ascii="宋体" w:eastAsia="宋体" w:hAnsi="宋体" w:cs="宋体"/>
          <w:sz w:val="24"/>
          <w:szCs w:val="24"/>
        </w:rPr>
        <w:t>&lt; 50mm   通信方式：USB转HID(免驱)</w:t>
      </w:r>
    </w:p>
    <w:p w:rsidR="00CF1393" w:rsidRPr="005E6FDB" w:rsidRDefault="00CF1393" w:rsidP="00CF1393">
      <w:pPr>
        <w:widowControl/>
        <w:ind w:firstLineChars="100" w:firstLine="241"/>
        <w:jc w:val="left"/>
        <w:rPr>
          <w:rFonts w:ascii="宋体" w:eastAsia="宋体" w:hAnsi="宋体" w:cs="宋体"/>
          <w:sz w:val="24"/>
          <w:szCs w:val="24"/>
        </w:rPr>
      </w:pPr>
      <w:r w:rsidRPr="005E6FDB">
        <w:rPr>
          <w:rFonts w:ascii="宋体" w:eastAsia="宋体" w:hAnsi="宋体" w:cs="宋体" w:hint="eastAsia"/>
          <w:b/>
          <w:sz w:val="24"/>
          <w:szCs w:val="24"/>
        </w:rPr>
        <w:t>智盘通讯器：</w:t>
      </w:r>
      <w:r w:rsidRPr="005E6FDB">
        <w:rPr>
          <w:rFonts w:ascii="宋体" w:eastAsia="宋体" w:hAnsi="宋体" w:cs="宋体" w:hint="eastAsia"/>
          <w:sz w:val="24"/>
          <w:szCs w:val="24"/>
        </w:rPr>
        <w:t>采用高性能</w:t>
      </w:r>
      <w:r w:rsidRPr="005E6FDB">
        <w:rPr>
          <w:rFonts w:ascii="宋体" w:eastAsia="宋体" w:hAnsi="宋体" w:cs="宋体"/>
          <w:sz w:val="24"/>
          <w:szCs w:val="24"/>
        </w:rPr>
        <w:t>32位处理器，射频功率：4W，支持主/被动查询模式，支持多天线密集读取，群识能力15个以上，工作频率：13.56MHZ±7kHZ,符合协议：ISO/IEC15693，ISO18000-3，通讯接口：RS232，读取速度&lt;600MS(10个餐盘)，工作电压：12VDC</w:t>
      </w:r>
    </w:p>
    <w:p w:rsidR="00CF1393" w:rsidRPr="005E6FDB" w:rsidRDefault="00CF1393" w:rsidP="00CF1393">
      <w:pPr>
        <w:widowControl/>
        <w:ind w:firstLineChars="100" w:firstLine="241"/>
        <w:jc w:val="left"/>
        <w:rPr>
          <w:rFonts w:ascii="宋体" w:eastAsia="宋体" w:hAnsi="宋体" w:cs="宋体"/>
          <w:sz w:val="24"/>
          <w:szCs w:val="24"/>
        </w:rPr>
      </w:pPr>
      <w:r w:rsidRPr="005E6FDB">
        <w:rPr>
          <w:rFonts w:ascii="宋体" w:eastAsia="宋体" w:hAnsi="宋体" w:cs="宋体" w:hint="eastAsia"/>
          <w:b/>
          <w:sz w:val="24"/>
          <w:szCs w:val="24"/>
        </w:rPr>
        <w:t>机架式电源插座</w:t>
      </w:r>
      <w:r w:rsidRPr="005E6FDB">
        <w:rPr>
          <w:rFonts w:ascii="宋体" w:eastAsia="宋体" w:hAnsi="宋体" w:cs="宋体" w:hint="eastAsia"/>
          <w:sz w:val="24"/>
          <w:szCs w:val="24"/>
        </w:rPr>
        <w:t>：采用</w:t>
      </w:r>
      <w:r w:rsidRPr="005E6FDB">
        <w:rPr>
          <w:rFonts w:ascii="宋体" w:eastAsia="宋体" w:hAnsi="宋体" w:cs="宋体"/>
          <w:sz w:val="24"/>
          <w:szCs w:val="24"/>
        </w:rPr>
        <w:t>pc/abs塑胶材料，热变型温度高达120℃以上，符合ul94-v0阻燃特性标准；符合国家标准的高性能浪涌保护模块。</w:t>
      </w:r>
    </w:p>
    <w:p w:rsidR="00CF1393" w:rsidRPr="005E6FDB" w:rsidRDefault="00CF1393" w:rsidP="00CF1393">
      <w:pPr>
        <w:widowControl/>
        <w:ind w:firstLineChars="100" w:firstLine="240"/>
        <w:jc w:val="left"/>
        <w:rPr>
          <w:rFonts w:ascii="宋体" w:eastAsia="宋体" w:hAnsi="宋体" w:cs="宋体"/>
          <w:sz w:val="24"/>
          <w:szCs w:val="24"/>
        </w:rPr>
      </w:pPr>
      <w:r w:rsidRPr="005E6FDB">
        <w:rPr>
          <w:rFonts w:ascii="宋体" w:eastAsia="宋体" w:hAnsi="宋体" w:cs="宋体" w:hint="eastAsia"/>
          <w:sz w:val="24"/>
          <w:szCs w:val="24"/>
        </w:rPr>
        <w:t>供电电压</w:t>
      </w:r>
      <w:r w:rsidRPr="005E6FDB">
        <w:rPr>
          <w:rFonts w:ascii="宋体" w:eastAsia="宋体" w:hAnsi="宋体" w:cs="宋体"/>
          <w:sz w:val="24"/>
          <w:szCs w:val="24"/>
        </w:rPr>
        <w:t xml:space="preserve">  ：  AC220V，50Hz，4.5A</w:t>
      </w:r>
    </w:p>
    <w:p w:rsidR="00CF1393" w:rsidRPr="005E6FDB" w:rsidRDefault="00CF1393" w:rsidP="00CF1393">
      <w:pPr>
        <w:widowControl/>
        <w:ind w:firstLineChars="100" w:firstLine="240"/>
        <w:jc w:val="left"/>
        <w:rPr>
          <w:rFonts w:ascii="宋体" w:eastAsia="宋体" w:hAnsi="宋体" w:cs="宋体"/>
          <w:sz w:val="24"/>
          <w:szCs w:val="24"/>
        </w:rPr>
      </w:pPr>
      <w:r w:rsidRPr="005E6FDB">
        <w:rPr>
          <w:rFonts w:ascii="宋体" w:eastAsia="宋体" w:hAnsi="宋体" w:cs="宋体" w:hint="eastAsia"/>
          <w:sz w:val="24"/>
          <w:szCs w:val="24"/>
        </w:rPr>
        <w:t>整机接口</w:t>
      </w:r>
      <w:r w:rsidRPr="005E6FDB">
        <w:rPr>
          <w:rFonts w:ascii="宋体" w:eastAsia="宋体" w:hAnsi="宋体" w:cs="宋体"/>
          <w:sz w:val="24"/>
          <w:szCs w:val="24"/>
        </w:rPr>
        <w:t xml:space="preserve">  ：以太网接口</w:t>
      </w:r>
    </w:p>
    <w:p w:rsidR="00CF1393" w:rsidRPr="005E6FDB" w:rsidRDefault="00CF1393" w:rsidP="00CF1393">
      <w:pPr>
        <w:widowControl/>
        <w:ind w:firstLineChars="100" w:firstLine="240"/>
        <w:jc w:val="left"/>
        <w:rPr>
          <w:rFonts w:ascii="宋体" w:eastAsia="宋体" w:hAnsi="宋体" w:cs="宋体"/>
          <w:sz w:val="24"/>
          <w:szCs w:val="24"/>
        </w:rPr>
      </w:pPr>
      <w:r w:rsidRPr="005E6FDB">
        <w:rPr>
          <w:rFonts w:ascii="宋体" w:eastAsia="宋体" w:hAnsi="宋体" w:cs="宋体" w:hint="eastAsia"/>
          <w:sz w:val="24"/>
          <w:szCs w:val="24"/>
        </w:rPr>
        <w:t>整机</w:t>
      </w:r>
      <w:r w:rsidRPr="005E6FDB">
        <w:rPr>
          <w:rFonts w:ascii="宋体" w:eastAsia="宋体" w:hAnsi="宋体" w:cs="宋体"/>
          <w:sz w:val="24"/>
          <w:szCs w:val="24"/>
        </w:rPr>
        <w:t xml:space="preserve"> 重量 ： &lt;150千克</w:t>
      </w:r>
    </w:p>
    <w:p w:rsidR="00CF1393" w:rsidRPr="005E6FDB" w:rsidRDefault="00CF1393" w:rsidP="00CF1393">
      <w:pPr>
        <w:widowControl/>
        <w:ind w:firstLineChars="100" w:firstLine="240"/>
        <w:jc w:val="left"/>
        <w:rPr>
          <w:rFonts w:ascii="宋体" w:eastAsia="宋体" w:hAnsi="宋体" w:cs="宋体"/>
          <w:sz w:val="24"/>
          <w:szCs w:val="24"/>
        </w:rPr>
      </w:pPr>
      <w:r w:rsidRPr="005E6FDB">
        <w:rPr>
          <w:rFonts w:ascii="宋体" w:eastAsia="宋体" w:hAnsi="宋体" w:cs="宋体" w:hint="eastAsia"/>
          <w:sz w:val="24"/>
          <w:szCs w:val="24"/>
        </w:rPr>
        <w:t>工作温度</w:t>
      </w:r>
      <w:r w:rsidRPr="005E6FDB">
        <w:rPr>
          <w:rFonts w:ascii="宋体" w:eastAsia="宋体" w:hAnsi="宋体" w:cs="宋体"/>
          <w:sz w:val="24"/>
          <w:szCs w:val="24"/>
        </w:rPr>
        <w:t xml:space="preserve">  ： 0℃～40℃</w:t>
      </w:r>
    </w:p>
    <w:p w:rsidR="00CF1393" w:rsidRPr="005E6FDB" w:rsidRDefault="00CF1393" w:rsidP="00CF1393">
      <w:pPr>
        <w:widowControl/>
        <w:ind w:firstLineChars="100" w:firstLine="240"/>
        <w:jc w:val="left"/>
        <w:rPr>
          <w:rFonts w:ascii="宋体" w:eastAsia="宋体" w:hAnsi="宋体" w:cs="宋体"/>
          <w:sz w:val="24"/>
          <w:szCs w:val="24"/>
        </w:rPr>
      </w:pPr>
      <w:r w:rsidRPr="005E6FDB">
        <w:rPr>
          <w:rFonts w:ascii="宋体" w:eastAsia="宋体" w:hAnsi="宋体" w:cs="宋体" w:hint="eastAsia"/>
          <w:sz w:val="24"/>
          <w:szCs w:val="24"/>
        </w:rPr>
        <w:t>工作湿度</w:t>
      </w:r>
      <w:r w:rsidRPr="005E6FDB">
        <w:rPr>
          <w:rFonts w:ascii="宋体" w:eastAsia="宋体" w:hAnsi="宋体" w:cs="宋体"/>
          <w:sz w:val="24"/>
          <w:szCs w:val="24"/>
        </w:rPr>
        <w:t xml:space="preserve">  ： 20%～90% RH（不结露）</w:t>
      </w:r>
    </w:p>
    <w:p w:rsidR="00CF1393" w:rsidRPr="00E7063F" w:rsidRDefault="00CF1393" w:rsidP="00CF1393">
      <w:pPr>
        <w:widowControl/>
        <w:ind w:firstLineChars="100" w:firstLine="240"/>
        <w:jc w:val="left"/>
        <w:rPr>
          <w:rFonts w:ascii="宋体" w:eastAsia="宋体" w:hAnsi="宋体" w:cs="宋体"/>
          <w:color w:val="000000" w:themeColor="text1"/>
          <w:sz w:val="24"/>
          <w:szCs w:val="24"/>
        </w:rPr>
      </w:pPr>
      <w:r w:rsidRPr="005E6FDB">
        <w:rPr>
          <w:rFonts w:ascii="宋体" w:eastAsia="宋体" w:hAnsi="宋体" w:cs="宋体" w:hint="eastAsia"/>
          <w:sz w:val="24"/>
          <w:szCs w:val="24"/>
        </w:rPr>
        <w:t>整机尺寸</w:t>
      </w:r>
      <w:r w:rsidRPr="005E6FDB">
        <w:rPr>
          <w:rFonts w:ascii="宋体" w:eastAsia="宋体" w:hAnsi="宋体" w:cs="宋体"/>
          <w:sz w:val="24"/>
          <w:szCs w:val="24"/>
        </w:rPr>
        <w:t xml:space="preserve">  ：</w:t>
      </w:r>
      <w:r w:rsidRPr="00E7063F">
        <w:rPr>
          <w:rFonts w:ascii="宋体" w:eastAsia="宋体" w:hAnsi="宋体" w:cs="宋体"/>
          <w:color w:val="000000" w:themeColor="text1"/>
          <w:sz w:val="24"/>
          <w:szCs w:val="24"/>
        </w:rPr>
        <w:t xml:space="preserve"> 600mm（长）×600mm（宽）×800（高）mm</w:t>
      </w:r>
      <w:r w:rsidRPr="00E7063F">
        <w:rPr>
          <w:rFonts w:ascii="宋体" w:eastAsia="宋体" w:hAnsi="宋体" w:cs="宋体" w:hint="eastAsia"/>
          <w:color w:val="000000" w:themeColor="text1"/>
          <w:sz w:val="24"/>
          <w:szCs w:val="24"/>
        </w:rPr>
        <w:t>（参考）</w:t>
      </w:r>
    </w:p>
    <w:p w:rsidR="00CF1393" w:rsidRPr="00730184" w:rsidRDefault="00CF1393" w:rsidP="00CF1393">
      <w:pPr>
        <w:widowControl/>
        <w:ind w:firstLineChars="100" w:firstLine="240"/>
        <w:jc w:val="left"/>
        <w:rPr>
          <w:rFonts w:ascii="宋体" w:eastAsia="宋体" w:hAnsi="宋体" w:cs="宋体"/>
          <w:sz w:val="24"/>
          <w:szCs w:val="24"/>
        </w:rPr>
      </w:pPr>
      <w:r w:rsidRPr="00730184">
        <w:rPr>
          <w:rFonts w:ascii="宋体" w:eastAsia="宋体" w:hAnsi="宋体" w:cs="宋体" w:hint="eastAsia"/>
          <w:sz w:val="24"/>
          <w:szCs w:val="24"/>
        </w:rPr>
        <w:t>★投标智慧餐台应具有3C认证证书</w:t>
      </w:r>
    </w:p>
    <w:p w:rsidR="00CF1393" w:rsidRPr="00730184" w:rsidRDefault="00CF1393" w:rsidP="00CF1393">
      <w:pPr>
        <w:ind w:firstLineChars="100" w:firstLine="240"/>
        <w:jc w:val="left"/>
        <w:rPr>
          <w:rFonts w:ascii="宋体" w:eastAsia="宋体" w:hAnsi="宋体"/>
          <w:sz w:val="24"/>
          <w:szCs w:val="24"/>
        </w:rPr>
      </w:pPr>
      <w:r w:rsidRPr="00730184">
        <w:rPr>
          <w:rFonts w:ascii="宋体" w:eastAsia="宋体" w:hAnsi="宋体" w:cs="宋体" w:hint="eastAsia"/>
          <w:sz w:val="24"/>
          <w:szCs w:val="24"/>
        </w:rPr>
        <w:t>★投标智慧餐台具有外观设计专利证书</w:t>
      </w:r>
    </w:p>
    <w:p w:rsidR="00CF1393" w:rsidRDefault="00CF1393" w:rsidP="00CF1393"/>
    <w:p w:rsidR="00CF1393" w:rsidRDefault="00CF1393" w:rsidP="00CF1393"/>
    <w:p w:rsidR="00CF1393" w:rsidRPr="00D44119" w:rsidRDefault="00CF1393" w:rsidP="00CF1393">
      <w:pPr>
        <w:rPr>
          <w:b/>
          <w:sz w:val="28"/>
          <w:szCs w:val="28"/>
        </w:rPr>
      </w:pPr>
      <w:r w:rsidRPr="00D44119">
        <w:rPr>
          <w:rFonts w:hint="eastAsia"/>
          <w:b/>
          <w:sz w:val="28"/>
          <w:szCs w:val="28"/>
        </w:rPr>
        <w:t>项目二：备餐台</w:t>
      </w:r>
    </w:p>
    <w:p w:rsidR="00CF1393" w:rsidRPr="00D44119" w:rsidRDefault="00CF1393" w:rsidP="00CF1393">
      <w:pPr>
        <w:pStyle w:val="a3"/>
        <w:numPr>
          <w:ilvl w:val="0"/>
          <w:numId w:val="2"/>
        </w:numPr>
        <w:ind w:firstLineChars="0"/>
        <w:rPr>
          <w:rFonts w:ascii="仿宋_GB2312" w:eastAsia="仿宋_GB2312"/>
          <w:sz w:val="28"/>
          <w:szCs w:val="28"/>
        </w:rPr>
      </w:pPr>
      <w:r w:rsidRPr="00D44119">
        <w:rPr>
          <w:rFonts w:ascii="仿宋_GB2312" w:eastAsia="仿宋_GB2312" w:hint="eastAsia"/>
          <w:sz w:val="28"/>
          <w:szCs w:val="28"/>
        </w:rPr>
        <w:t>采购数量：4套</w:t>
      </w:r>
    </w:p>
    <w:p w:rsidR="00CF1393" w:rsidRDefault="00CF1393" w:rsidP="00CF1393">
      <w:pPr>
        <w:pStyle w:val="a3"/>
        <w:numPr>
          <w:ilvl w:val="0"/>
          <w:numId w:val="2"/>
        </w:numPr>
        <w:ind w:firstLineChars="0"/>
        <w:rPr>
          <w:rFonts w:ascii="仿宋_GB2312" w:eastAsia="仿宋_GB2312"/>
          <w:sz w:val="28"/>
          <w:szCs w:val="28"/>
        </w:rPr>
      </w:pPr>
      <w:r w:rsidRPr="00D44119">
        <w:rPr>
          <w:rFonts w:ascii="仿宋_GB2312" w:eastAsia="仿宋_GB2312" w:hint="eastAsia"/>
          <w:sz w:val="28"/>
          <w:szCs w:val="28"/>
        </w:rPr>
        <w:t>图片参考</w:t>
      </w:r>
    </w:p>
    <w:p w:rsidR="00CF1393" w:rsidRDefault="00CF1393" w:rsidP="00CF1393">
      <w:pPr>
        <w:pStyle w:val="a3"/>
        <w:ind w:left="720" w:firstLineChars="0" w:firstLine="0"/>
        <w:rPr>
          <w:rFonts w:ascii="仿宋_GB2312" w:eastAsia="仿宋_GB2312"/>
          <w:sz w:val="28"/>
          <w:szCs w:val="28"/>
        </w:rPr>
      </w:pPr>
      <w:r w:rsidRPr="00620486">
        <w:rPr>
          <w:noProof/>
        </w:rPr>
        <w:drawing>
          <wp:inline distT="0" distB="0" distL="0" distR="0">
            <wp:extent cx="4204785" cy="2619375"/>
            <wp:effectExtent l="0" t="0" r="5715" b="0"/>
            <wp:docPr id="4" name="图片 14" descr="d:\Users\Administrator\Documents\Tencent Files\330349742\FileRecv\MobileFile\Image\VA2XF8L[P{AI@WTM6]WC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dministrator\Documents\Tencent Files\330349742\FileRecv\MobileFile\Image\VA2XF8L[P{AI@WTM6]WCH[P.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14695" cy="2625548"/>
                    </a:xfrm>
                    <a:prstGeom prst="rect">
                      <a:avLst/>
                    </a:prstGeom>
                    <a:noFill/>
                    <a:ln>
                      <a:noFill/>
                    </a:ln>
                  </pic:spPr>
                </pic:pic>
              </a:graphicData>
            </a:graphic>
          </wp:inline>
        </w:drawing>
      </w:r>
    </w:p>
    <w:p w:rsidR="00CF1393" w:rsidRPr="006B6531" w:rsidRDefault="00CF1393" w:rsidP="00CF1393">
      <w:pPr>
        <w:pStyle w:val="a3"/>
        <w:numPr>
          <w:ilvl w:val="0"/>
          <w:numId w:val="2"/>
        </w:numPr>
        <w:ind w:firstLineChars="0"/>
        <w:rPr>
          <w:rFonts w:ascii="仿宋_GB2312" w:eastAsia="仿宋_GB2312"/>
          <w:b/>
          <w:sz w:val="28"/>
          <w:szCs w:val="28"/>
        </w:rPr>
      </w:pPr>
      <w:r w:rsidRPr="006B6531">
        <w:rPr>
          <w:rFonts w:ascii="仿宋_GB2312" w:eastAsia="仿宋_GB2312" w:hint="eastAsia"/>
          <w:b/>
          <w:sz w:val="28"/>
          <w:szCs w:val="28"/>
        </w:rPr>
        <w:t>技术要求</w:t>
      </w:r>
    </w:p>
    <w:p w:rsidR="00CF1393" w:rsidRPr="00D44119" w:rsidRDefault="00CF1393" w:rsidP="00CF1393">
      <w:pPr>
        <w:ind w:firstLineChars="200" w:firstLine="560"/>
        <w:rPr>
          <w:rFonts w:ascii="仿宋_GB2312" w:eastAsia="仿宋_GB2312"/>
          <w:sz w:val="28"/>
          <w:szCs w:val="28"/>
        </w:rPr>
      </w:pPr>
      <w:r>
        <w:rPr>
          <w:rFonts w:ascii="仿宋_GB2312" w:eastAsia="仿宋_GB2312"/>
          <w:sz w:val="28"/>
          <w:szCs w:val="28"/>
        </w:rPr>
        <w:t>A</w:t>
      </w:r>
      <w:r w:rsidRPr="00D44119">
        <w:rPr>
          <w:rFonts w:ascii="仿宋_GB2312" w:eastAsia="仿宋_GB2312" w:hint="eastAsia"/>
          <w:sz w:val="28"/>
          <w:szCs w:val="28"/>
        </w:rPr>
        <w:t>嵌入至现有保温台安装。</w:t>
      </w:r>
    </w:p>
    <w:p w:rsidR="00CF1393" w:rsidRPr="00D44119" w:rsidRDefault="00CF1393" w:rsidP="00CF1393">
      <w:pPr>
        <w:ind w:firstLineChars="200" w:firstLine="560"/>
        <w:rPr>
          <w:rFonts w:ascii="仿宋_GB2312" w:eastAsia="仿宋_GB2312"/>
          <w:sz w:val="28"/>
          <w:szCs w:val="28"/>
        </w:rPr>
      </w:pPr>
      <w:r>
        <w:rPr>
          <w:rFonts w:ascii="仿宋_GB2312" w:eastAsia="仿宋_GB2312"/>
          <w:sz w:val="28"/>
          <w:szCs w:val="28"/>
        </w:rPr>
        <w:lastRenderedPageBreak/>
        <w:t>B</w:t>
      </w:r>
      <w:r w:rsidRPr="00D44119">
        <w:rPr>
          <w:rFonts w:ascii="仿宋_GB2312" w:eastAsia="仿宋_GB2312" w:hint="eastAsia"/>
          <w:sz w:val="28"/>
          <w:szCs w:val="28"/>
        </w:rPr>
        <w:t>尺寸：长150cm、高60cm，备餐台面积</w:t>
      </w:r>
    </w:p>
    <w:p w:rsidR="00CF1393" w:rsidRPr="00D44119" w:rsidRDefault="00CF1393" w:rsidP="00CF1393">
      <w:pPr>
        <w:ind w:firstLineChars="200" w:firstLine="560"/>
        <w:rPr>
          <w:rFonts w:ascii="仿宋_GB2312" w:eastAsia="仿宋_GB2312"/>
          <w:sz w:val="28"/>
          <w:szCs w:val="28"/>
        </w:rPr>
      </w:pPr>
      <w:r>
        <w:rPr>
          <w:rFonts w:ascii="仿宋_GB2312" w:eastAsia="仿宋_GB2312"/>
          <w:sz w:val="28"/>
          <w:szCs w:val="28"/>
        </w:rPr>
        <w:t>C</w:t>
      </w:r>
      <w:r w:rsidRPr="00D44119">
        <w:rPr>
          <w:rFonts w:ascii="仿宋_GB2312" w:eastAsia="仿宋_GB2312" w:hint="eastAsia"/>
          <w:sz w:val="28"/>
          <w:szCs w:val="28"/>
        </w:rPr>
        <w:t>采用304-2B不锈钢板制造；</w:t>
      </w:r>
    </w:p>
    <w:p w:rsidR="00CF1393" w:rsidRPr="00D44119" w:rsidRDefault="00CF1393" w:rsidP="00CF1393">
      <w:pPr>
        <w:ind w:firstLineChars="200" w:firstLine="560"/>
        <w:rPr>
          <w:rFonts w:ascii="仿宋_GB2312" w:eastAsia="仿宋_GB2312"/>
          <w:sz w:val="28"/>
          <w:szCs w:val="28"/>
        </w:rPr>
      </w:pPr>
      <w:r>
        <w:rPr>
          <w:rFonts w:ascii="仿宋_GB2312" w:eastAsia="仿宋_GB2312"/>
          <w:sz w:val="28"/>
          <w:szCs w:val="28"/>
        </w:rPr>
        <w:t>D</w:t>
      </w:r>
      <w:r w:rsidRPr="00D44119">
        <w:rPr>
          <w:rFonts w:ascii="仿宋_GB2312" w:eastAsia="仿宋_GB2312" w:hint="eastAsia"/>
          <w:sz w:val="28"/>
          <w:szCs w:val="28"/>
        </w:rPr>
        <w:t>台面板厚不小于1.2mm，其它板厚不小于0.8mm；</w:t>
      </w:r>
    </w:p>
    <w:p w:rsidR="00CF1393" w:rsidRDefault="00CF1393" w:rsidP="00CF1393">
      <w:pPr>
        <w:ind w:firstLineChars="200" w:firstLine="560"/>
        <w:rPr>
          <w:rFonts w:ascii="仿宋_GB2312" w:eastAsia="仿宋_GB2312"/>
          <w:sz w:val="28"/>
          <w:szCs w:val="28"/>
        </w:rPr>
      </w:pPr>
      <w:r>
        <w:rPr>
          <w:rFonts w:ascii="仿宋_GB2312" w:eastAsia="仿宋_GB2312"/>
          <w:sz w:val="28"/>
          <w:szCs w:val="28"/>
        </w:rPr>
        <w:t>E</w:t>
      </w:r>
      <w:r w:rsidRPr="00D44119">
        <w:rPr>
          <w:rFonts w:ascii="仿宋_GB2312" w:eastAsia="仿宋_GB2312" w:hint="eastAsia"/>
          <w:sz w:val="28"/>
          <w:szCs w:val="28"/>
        </w:rPr>
        <w:t>高度60mm，厚度1.0-1.2mm不锈钢脚；</w:t>
      </w:r>
    </w:p>
    <w:p w:rsidR="00CF1393" w:rsidRDefault="00CF1393" w:rsidP="00CF1393">
      <w:pPr>
        <w:rPr>
          <w:rFonts w:ascii="仿宋_GB2312" w:eastAsia="仿宋_GB2312"/>
          <w:sz w:val="28"/>
          <w:szCs w:val="28"/>
        </w:rPr>
      </w:pPr>
    </w:p>
    <w:p w:rsidR="00CF1393" w:rsidRPr="006B6531" w:rsidRDefault="00CF1393" w:rsidP="00CF1393">
      <w:pPr>
        <w:rPr>
          <w:rFonts w:ascii="仿宋_GB2312" w:eastAsia="仿宋_GB2312"/>
          <w:b/>
          <w:sz w:val="28"/>
          <w:szCs w:val="28"/>
        </w:rPr>
      </w:pPr>
      <w:r w:rsidRPr="006B6531">
        <w:rPr>
          <w:rFonts w:ascii="仿宋_GB2312" w:eastAsia="仿宋_GB2312" w:hint="eastAsia"/>
          <w:b/>
          <w:sz w:val="28"/>
          <w:szCs w:val="28"/>
        </w:rPr>
        <w:t>项目三：智能餐具</w:t>
      </w:r>
    </w:p>
    <w:p w:rsidR="00CF1393" w:rsidRPr="00D44119" w:rsidRDefault="00CF1393" w:rsidP="00CF1393">
      <w:pPr>
        <w:pStyle w:val="a3"/>
        <w:numPr>
          <w:ilvl w:val="0"/>
          <w:numId w:val="3"/>
        </w:numPr>
        <w:ind w:firstLineChars="0"/>
        <w:rPr>
          <w:rFonts w:ascii="仿宋_GB2312" w:eastAsia="仿宋_GB2312"/>
          <w:sz w:val="28"/>
          <w:szCs w:val="28"/>
        </w:rPr>
      </w:pPr>
      <w:r w:rsidRPr="00D44119">
        <w:rPr>
          <w:rFonts w:ascii="仿宋_GB2312" w:eastAsia="仿宋_GB2312" w:hint="eastAsia"/>
          <w:sz w:val="28"/>
          <w:szCs w:val="28"/>
        </w:rPr>
        <w:t>采购数量：</w:t>
      </w:r>
      <w:r>
        <w:rPr>
          <w:rFonts w:ascii="仿宋_GB2312" w:eastAsia="仿宋_GB2312"/>
          <w:sz w:val="28"/>
          <w:szCs w:val="28"/>
        </w:rPr>
        <w:t>6</w:t>
      </w:r>
      <w:r w:rsidRPr="00D44119">
        <w:rPr>
          <w:rFonts w:ascii="仿宋_GB2312" w:eastAsia="仿宋_GB2312"/>
          <w:sz w:val="28"/>
          <w:szCs w:val="28"/>
        </w:rPr>
        <w:t>00</w:t>
      </w:r>
      <w:r w:rsidRPr="00D44119">
        <w:rPr>
          <w:rFonts w:ascii="仿宋_GB2312" w:eastAsia="仿宋_GB2312" w:hint="eastAsia"/>
          <w:sz w:val="28"/>
          <w:szCs w:val="28"/>
        </w:rPr>
        <w:t>只</w:t>
      </w:r>
    </w:p>
    <w:p w:rsidR="00CF1393" w:rsidRDefault="00CF1393" w:rsidP="00CF1393">
      <w:pPr>
        <w:pStyle w:val="a3"/>
        <w:numPr>
          <w:ilvl w:val="0"/>
          <w:numId w:val="3"/>
        </w:numPr>
        <w:ind w:firstLineChars="0"/>
        <w:rPr>
          <w:rFonts w:ascii="仿宋_GB2312" w:eastAsia="仿宋_GB2312"/>
          <w:sz w:val="28"/>
          <w:szCs w:val="28"/>
        </w:rPr>
      </w:pPr>
      <w:r>
        <w:rPr>
          <w:rFonts w:ascii="仿宋_GB2312" w:eastAsia="仿宋_GB2312" w:hint="eastAsia"/>
          <w:sz w:val="28"/>
          <w:szCs w:val="28"/>
        </w:rPr>
        <w:t>技术要求</w:t>
      </w:r>
    </w:p>
    <w:p w:rsidR="00CF1393" w:rsidRPr="006B6531" w:rsidRDefault="00CF1393" w:rsidP="00CF1393">
      <w:pPr>
        <w:ind w:firstLineChars="100" w:firstLine="280"/>
        <w:rPr>
          <w:rFonts w:ascii="宋体" w:eastAsia="宋体" w:hAnsi="宋体"/>
          <w:sz w:val="28"/>
          <w:szCs w:val="28"/>
        </w:rPr>
      </w:pPr>
      <w:r w:rsidRPr="006B6531">
        <w:rPr>
          <w:rFonts w:ascii="宋体" w:eastAsia="宋体" w:hAnsi="宋体"/>
          <w:sz w:val="28"/>
          <w:szCs w:val="28"/>
        </w:rPr>
        <w:t>A</w:t>
      </w:r>
      <w:r w:rsidRPr="006B6531">
        <w:rPr>
          <w:rFonts w:ascii="宋体" w:eastAsia="宋体" w:hAnsi="宋体" w:hint="eastAsia"/>
          <w:sz w:val="28"/>
          <w:szCs w:val="28"/>
        </w:rPr>
        <w:t>成份：三聚氰胺甲醛树脂，纤维素。耐高温不低于120度。符合标准：QB1999-1994（2009）密胺塑料餐具国家标准，</w:t>
      </w:r>
    </w:p>
    <w:p w:rsidR="00CF1393" w:rsidRPr="006B6531" w:rsidRDefault="00CF1393" w:rsidP="00CF1393">
      <w:pPr>
        <w:ind w:leftChars="100" w:left="210"/>
        <w:rPr>
          <w:rFonts w:ascii="宋体" w:eastAsia="宋体" w:hAnsi="宋体"/>
          <w:sz w:val="28"/>
          <w:szCs w:val="28"/>
        </w:rPr>
      </w:pPr>
      <w:r w:rsidRPr="006B6531">
        <w:rPr>
          <w:rFonts w:ascii="宋体" w:eastAsia="宋体" w:hAnsi="宋体"/>
          <w:sz w:val="28"/>
          <w:szCs w:val="28"/>
        </w:rPr>
        <w:t>B</w:t>
      </w:r>
      <w:r w:rsidRPr="006B6531">
        <w:rPr>
          <w:rFonts w:ascii="宋体" w:eastAsia="宋体" w:hAnsi="宋体" w:hint="eastAsia"/>
          <w:sz w:val="28"/>
          <w:szCs w:val="28"/>
        </w:rPr>
        <w:t>内置芯片：采用ICODESLIX芯片（或不低于），读写频率：13.56MHz</w:t>
      </w:r>
    </w:p>
    <w:p w:rsidR="00CF1393" w:rsidRPr="006B6531" w:rsidRDefault="00CF1393" w:rsidP="00CF1393">
      <w:pPr>
        <w:ind w:leftChars="100" w:left="210"/>
        <w:rPr>
          <w:rFonts w:ascii="宋体" w:eastAsia="宋体" w:hAnsi="宋体"/>
          <w:sz w:val="28"/>
          <w:szCs w:val="28"/>
        </w:rPr>
      </w:pPr>
      <w:r w:rsidRPr="006B6531">
        <w:rPr>
          <w:rFonts w:ascii="宋体" w:eastAsia="宋体" w:hAnsi="宋体"/>
          <w:sz w:val="28"/>
          <w:szCs w:val="28"/>
        </w:rPr>
        <w:t>C</w:t>
      </w:r>
      <w:r w:rsidRPr="006B6531">
        <w:rPr>
          <w:rFonts w:ascii="宋体" w:eastAsia="宋体" w:hAnsi="宋体" w:hint="eastAsia"/>
          <w:sz w:val="28"/>
          <w:szCs w:val="28"/>
        </w:rPr>
        <w:t>读写距离：大于8CM芯片带专用耐高温保护层，可耐受指标200度/10S读写次数：&gt;</w:t>
      </w:r>
      <w:r>
        <w:rPr>
          <w:rFonts w:ascii="宋体" w:eastAsia="宋体" w:hAnsi="宋体"/>
          <w:sz w:val="28"/>
          <w:szCs w:val="28"/>
        </w:rPr>
        <w:t>1</w:t>
      </w:r>
      <w:r w:rsidRPr="006B6531">
        <w:rPr>
          <w:rFonts w:ascii="宋体" w:eastAsia="宋体" w:hAnsi="宋体" w:hint="eastAsia"/>
          <w:sz w:val="28"/>
          <w:szCs w:val="28"/>
        </w:rPr>
        <w:t>00万次。</w:t>
      </w:r>
    </w:p>
    <w:p w:rsidR="00CF1393" w:rsidRPr="006B6531" w:rsidRDefault="00CF1393" w:rsidP="00CF1393">
      <w:pPr>
        <w:ind w:firstLineChars="100" w:firstLine="280"/>
        <w:rPr>
          <w:rFonts w:ascii="宋体" w:eastAsia="宋体" w:hAnsi="宋体"/>
          <w:sz w:val="28"/>
          <w:szCs w:val="28"/>
        </w:rPr>
      </w:pPr>
      <w:r w:rsidRPr="006B6531">
        <w:rPr>
          <w:rFonts w:ascii="宋体" w:eastAsia="宋体" w:hAnsi="宋体"/>
          <w:sz w:val="28"/>
          <w:szCs w:val="28"/>
        </w:rPr>
        <w:t>D</w:t>
      </w:r>
      <w:r w:rsidRPr="006B6531">
        <w:rPr>
          <w:rFonts w:ascii="宋体" w:eastAsia="宋体" w:hAnsi="宋体" w:hint="eastAsia"/>
          <w:sz w:val="28"/>
          <w:szCs w:val="28"/>
        </w:rPr>
        <w:t>使用寿命：芯片不低于</w:t>
      </w:r>
      <w:r>
        <w:rPr>
          <w:rFonts w:ascii="宋体" w:eastAsia="宋体" w:hAnsi="宋体"/>
          <w:sz w:val="28"/>
          <w:szCs w:val="28"/>
        </w:rPr>
        <w:t>6</w:t>
      </w:r>
      <w:r w:rsidRPr="006B6531">
        <w:rPr>
          <w:rFonts w:ascii="宋体" w:eastAsia="宋体" w:hAnsi="宋体" w:hint="eastAsia"/>
          <w:sz w:val="28"/>
          <w:szCs w:val="28"/>
        </w:rPr>
        <w:t>年，</w:t>
      </w:r>
      <w:r w:rsidRPr="00BF294B">
        <w:rPr>
          <w:rFonts w:ascii="宋体" w:eastAsia="宋体" w:hAnsi="宋体" w:hint="eastAsia"/>
          <w:b/>
          <w:sz w:val="28"/>
          <w:szCs w:val="28"/>
          <w:u w:val="single"/>
        </w:rPr>
        <w:t>三年内非外力损坏免费更换</w:t>
      </w:r>
      <w:r w:rsidRPr="006B6531">
        <w:rPr>
          <w:rFonts w:ascii="宋体" w:eastAsia="宋体" w:hAnsi="宋体" w:hint="eastAsia"/>
          <w:sz w:val="28"/>
          <w:szCs w:val="28"/>
        </w:rPr>
        <w:t>。</w:t>
      </w:r>
    </w:p>
    <w:p w:rsidR="00CF1393" w:rsidRPr="006B6531" w:rsidRDefault="00CF1393" w:rsidP="00CF1393">
      <w:pPr>
        <w:ind w:firstLineChars="100" w:firstLine="280"/>
        <w:rPr>
          <w:rFonts w:ascii="宋体" w:eastAsia="宋体" w:hAnsi="宋体"/>
          <w:sz w:val="28"/>
          <w:szCs w:val="28"/>
        </w:rPr>
      </w:pPr>
      <w:r w:rsidRPr="006B6531">
        <w:rPr>
          <w:rFonts w:ascii="宋体" w:eastAsia="宋体" w:hAnsi="宋体"/>
          <w:sz w:val="28"/>
          <w:szCs w:val="28"/>
        </w:rPr>
        <w:t>E</w:t>
      </w:r>
      <w:r w:rsidRPr="006B6531">
        <w:rPr>
          <w:rFonts w:ascii="宋体" w:eastAsia="宋体" w:hAnsi="宋体" w:hint="eastAsia"/>
          <w:sz w:val="28"/>
          <w:szCs w:val="28"/>
        </w:rPr>
        <w:t>产品符合</w:t>
      </w:r>
      <w:r w:rsidRPr="006B6531">
        <w:rPr>
          <w:rFonts w:ascii="宋体" w:eastAsia="宋体" w:hAnsi="宋体" w:cs="宋体" w:hint="eastAsia"/>
          <w:sz w:val="28"/>
          <w:szCs w:val="28"/>
        </w:rPr>
        <w:t>GB9690-2009《食品容器、包装材料用三聚氰胺-甲醛成型品卫生标准》和《食品用工具产品生产许可审查细则》规定的要求；</w:t>
      </w:r>
    </w:p>
    <w:p w:rsidR="00CF1393" w:rsidRPr="006B6531" w:rsidRDefault="00CF1393" w:rsidP="00CF1393">
      <w:pPr>
        <w:ind w:firstLineChars="100" w:firstLine="280"/>
        <w:rPr>
          <w:rFonts w:ascii="宋体" w:eastAsia="宋体" w:hAnsi="宋体"/>
          <w:sz w:val="28"/>
          <w:szCs w:val="28"/>
        </w:rPr>
      </w:pPr>
      <w:r w:rsidRPr="006B6531">
        <w:rPr>
          <w:rFonts w:ascii="宋体" w:eastAsia="宋体" w:hAnsi="宋体"/>
          <w:sz w:val="28"/>
          <w:szCs w:val="28"/>
        </w:rPr>
        <w:t>F</w:t>
      </w:r>
      <w:r w:rsidRPr="006B6531">
        <w:rPr>
          <w:rFonts w:ascii="宋体" w:eastAsia="宋体" w:hAnsi="宋体" w:hint="eastAsia"/>
          <w:sz w:val="28"/>
          <w:szCs w:val="28"/>
        </w:rPr>
        <w:t>抗跌落，1m高度正常跌落20次，仍能正常工作。</w:t>
      </w:r>
    </w:p>
    <w:p w:rsidR="00CF1393" w:rsidRDefault="00CF1393" w:rsidP="00CF1393">
      <w:pPr>
        <w:rPr>
          <w:rFonts w:ascii="仿宋_GB2312" w:eastAsia="仿宋_GB2312"/>
          <w:sz w:val="28"/>
          <w:szCs w:val="28"/>
        </w:rPr>
      </w:pPr>
    </w:p>
    <w:p w:rsidR="00CF1393" w:rsidRDefault="00CF1393" w:rsidP="00CF1393">
      <w:pPr>
        <w:rPr>
          <w:rFonts w:ascii="仿宋_GB2312" w:eastAsia="仿宋_GB2312"/>
          <w:sz w:val="28"/>
          <w:szCs w:val="28"/>
        </w:rPr>
      </w:pPr>
    </w:p>
    <w:p w:rsidR="00CF1393" w:rsidRDefault="00CF1393" w:rsidP="00CF1393">
      <w:pPr>
        <w:rPr>
          <w:rFonts w:ascii="仿宋_GB2312" w:eastAsia="仿宋_GB2312"/>
          <w:sz w:val="28"/>
          <w:szCs w:val="28"/>
        </w:rPr>
      </w:pPr>
    </w:p>
    <w:p w:rsidR="00CF1393" w:rsidRPr="006B6531" w:rsidRDefault="00CF1393" w:rsidP="00CF1393">
      <w:pPr>
        <w:rPr>
          <w:rFonts w:ascii="宋体" w:eastAsia="宋体" w:hAnsi="宋体"/>
          <w:b/>
          <w:sz w:val="28"/>
          <w:szCs w:val="28"/>
        </w:rPr>
      </w:pPr>
      <w:r w:rsidRPr="006B6531">
        <w:rPr>
          <w:rFonts w:ascii="宋体" w:eastAsia="宋体" w:hAnsi="宋体" w:hint="eastAsia"/>
          <w:b/>
          <w:sz w:val="28"/>
          <w:szCs w:val="28"/>
        </w:rPr>
        <w:t>项目四：托盘</w:t>
      </w:r>
    </w:p>
    <w:p w:rsidR="00CF1393" w:rsidRPr="006B6531" w:rsidRDefault="00CF1393" w:rsidP="00CF1393">
      <w:pPr>
        <w:pStyle w:val="a3"/>
        <w:numPr>
          <w:ilvl w:val="0"/>
          <w:numId w:val="4"/>
        </w:numPr>
        <w:ind w:firstLineChars="0"/>
        <w:rPr>
          <w:rFonts w:ascii="宋体" w:eastAsia="宋体" w:hAnsi="宋体"/>
          <w:sz w:val="28"/>
          <w:szCs w:val="28"/>
        </w:rPr>
      </w:pPr>
      <w:r w:rsidRPr="006B6531">
        <w:rPr>
          <w:rFonts w:ascii="宋体" w:eastAsia="宋体" w:hAnsi="宋体" w:hint="eastAsia"/>
          <w:sz w:val="28"/>
          <w:szCs w:val="28"/>
        </w:rPr>
        <w:t>采购数量：1</w:t>
      </w:r>
      <w:r w:rsidRPr="006B6531">
        <w:rPr>
          <w:rFonts w:ascii="宋体" w:eastAsia="宋体" w:hAnsi="宋体"/>
          <w:sz w:val="28"/>
          <w:szCs w:val="28"/>
        </w:rPr>
        <w:t>50</w:t>
      </w:r>
      <w:r w:rsidRPr="006B6531">
        <w:rPr>
          <w:rFonts w:ascii="宋体" w:eastAsia="宋体" w:hAnsi="宋体" w:hint="eastAsia"/>
          <w:sz w:val="28"/>
          <w:szCs w:val="28"/>
        </w:rPr>
        <w:t>只</w:t>
      </w:r>
    </w:p>
    <w:p w:rsidR="00CF1393" w:rsidRPr="006B6531" w:rsidRDefault="00CF1393" w:rsidP="00CF1393">
      <w:pPr>
        <w:pStyle w:val="a3"/>
        <w:numPr>
          <w:ilvl w:val="0"/>
          <w:numId w:val="4"/>
        </w:numPr>
        <w:ind w:firstLineChars="0"/>
        <w:rPr>
          <w:rFonts w:ascii="宋体" w:eastAsia="宋体" w:hAnsi="宋体"/>
          <w:sz w:val="28"/>
          <w:szCs w:val="28"/>
        </w:rPr>
      </w:pPr>
      <w:r w:rsidRPr="006B6531">
        <w:rPr>
          <w:rFonts w:ascii="宋体" w:eastAsia="宋体" w:hAnsi="宋体" w:hint="eastAsia"/>
          <w:sz w:val="28"/>
          <w:szCs w:val="28"/>
        </w:rPr>
        <w:lastRenderedPageBreak/>
        <w:t>技术要求</w:t>
      </w:r>
    </w:p>
    <w:p w:rsidR="00CF1393" w:rsidRPr="006B6531" w:rsidRDefault="00CF1393" w:rsidP="00CF1393">
      <w:pPr>
        <w:ind w:firstLineChars="150" w:firstLine="420"/>
        <w:rPr>
          <w:rFonts w:ascii="宋体" w:eastAsia="宋体" w:hAnsi="宋体"/>
          <w:sz w:val="28"/>
          <w:szCs w:val="28"/>
        </w:rPr>
      </w:pPr>
      <w:r w:rsidRPr="006B6531">
        <w:rPr>
          <w:rFonts w:ascii="宋体" w:eastAsia="宋体" w:hAnsi="宋体"/>
          <w:sz w:val="28"/>
          <w:szCs w:val="28"/>
        </w:rPr>
        <w:t>A</w:t>
      </w:r>
      <w:r w:rsidRPr="006B6531">
        <w:rPr>
          <w:rFonts w:ascii="宋体" w:eastAsia="宋体" w:hAnsi="宋体" w:hint="eastAsia"/>
          <w:sz w:val="28"/>
          <w:szCs w:val="28"/>
        </w:rPr>
        <w:t>成份：ABS材质</w:t>
      </w:r>
    </w:p>
    <w:p w:rsidR="00CF1393" w:rsidRPr="006B6531" w:rsidRDefault="00CF1393" w:rsidP="00CF1393">
      <w:pPr>
        <w:ind w:firstLineChars="150" w:firstLine="420"/>
        <w:rPr>
          <w:rFonts w:ascii="宋体" w:eastAsia="宋体" w:hAnsi="宋体"/>
          <w:sz w:val="28"/>
          <w:szCs w:val="28"/>
        </w:rPr>
      </w:pPr>
      <w:r w:rsidRPr="006B6531">
        <w:rPr>
          <w:rFonts w:ascii="宋体" w:eastAsia="宋体" w:hAnsi="宋体"/>
          <w:sz w:val="28"/>
          <w:szCs w:val="28"/>
        </w:rPr>
        <w:t>B</w:t>
      </w:r>
      <w:r w:rsidRPr="006B6531">
        <w:rPr>
          <w:rFonts w:ascii="宋体" w:eastAsia="宋体" w:hAnsi="宋体" w:hint="eastAsia"/>
          <w:sz w:val="28"/>
          <w:szCs w:val="28"/>
        </w:rPr>
        <w:t>产品符合ISO/IEC15693及ISO/IEC18000-3国际标准。</w:t>
      </w:r>
    </w:p>
    <w:p w:rsidR="00CF1393" w:rsidRPr="006B6531" w:rsidRDefault="00CF1393" w:rsidP="00CF1393">
      <w:pPr>
        <w:ind w:firstLineChars="150" w:firstLine="420"/>
        <w:rPr>
          <w:rFonts w:ascii="宋体" w:eastAsia="宋体" w:hAnsi="宋体"/>
          <w:sz w:val="28"/>
          <w:szCs w:val="28"/>
        </w:rPr>
      </w:pPr>
      <w:r w:rsidRPr="006B6531">
        <w:rPr>
          <w:rFonts w:ascii="宋体" w:eastAsia="宋体" w:hAnsi="宋体"/>
          <w:sz w:val="28"/>
          <w:szCs w:val="28"/>
        </w:rPr>
        <w:t>C</w:t>
      </w:r>
      <w:r w:rsidRPr="006B6531">
        <w:rPr>
          <w:rFonts w:ascii="宋体" w:eastAsia="宋体" w:hAnsi="宋体" w:hint="eastAsia"/>
          <w:sz w:val="28"/>
          <w:szCs w:val="28"/>
        </w:rPr>
        <w:t>规格43.5cm*30cm</w:t>
      </w:r>
    </w:p>
    <w:p w:rsidR="00CF1393" w:rsidRDefault="00CF1393" w:rsidP="00CF1393"/>
    <w:p w:rsidR="00CF1393" w:rsidRDefault="00CF1393" w:rsidP="00CF1393"/>
    <w:p w:rsidR="00CF1393" w:rsidRPr="006B6531" w:rsidRDefault="00CF1393" w:rsidP="00CF1393">
      <w:pPr>
        <w:rPr>
          <w:rFonts w:ascii="宋体" w:eastAsia="宋体" w:hAnsi="宋体"/>
          <w:b/>
          <w:sz w:val="28"/>
          <w:szCs w:val="28"/>
        </w:rPr>
      </w:pPr>
      <w:r w:rsidRPr="006B6531">
        <w:rPr>
          <w:rFonts w:ascii="宋体" w:eastAsia="宋体" w:hAnsi="宋体" w:hint="eastAsia"/>
          <w:b/>
          <w:sz w:val="28"/>
          <w:szCs w:val="28"/>
        </w:rPr>
        <w:t>项目五：发卡器</w:t>
      </w:r>
    </w:p>
    <w:p w:rsidR="00CF1393" w:rsidRPr="007A6D0B" w:rsidRDefault="00CF1393" w:rsidP="00CF1393">
      <w:pPr>
        <w:rPr>
          <w:rFonts w:ascii="仿宋_GB2312" w:eastAsia="仿宋_GB2312"/>
          <w:sz w:val="28"/>
          <w:szCs w:val="28"/>
        </w:rPr>
      </w:pPr>
      <w:r w:rsidRPr="007A6D0B">
        <w:rPr>
          <w:rFonts w:ascii="仿宋_GB2312" w:eastAsia="仿宋_GB2312" w:hint="eastAsia"/>
          <w:sz w:val="28"/>
          <w:szCs w:val="28"/>
        </w:rPr>
        <w:t xml:space="preserve">   用于就餐卡发卡，充值等使用。</w:t>
      </w:r>
    </w:p>
    <w:p w:rsidR="00CF1393" w:rsidRPr="007A6D0B" w:rsidRDefault="00CF1393" w:rsidP="00CF1393">
      <w:pPr>
        <w:pStyle w:val="a3"/>
        <w:numPr>
          <w:ilvl w:val="0"/>
          <w:numId w:val="5"/>
        </w:numPr>
        <w:ind w:firstLineChars="0"/>
        <w:rPr>
          <w:rFonts w:ascii="仿宋_GB2312" w:eastAsia="仿宋_GB2312"/>
          <w:sz w:val="28"/>
          <w:szCs w:val="28"/>
        </w:rPr>
      </w:pPr>
      <w:r w:rsidRPr="007A6D0B">
        <w:rPr>
          <w:rFonts w:ascii="仿宋_GB2312" w:eastAsia="仿宋_GB2312" w:hint="eastAsia"/>
          <w:sz w:val="28"/>
          <w:szCs w:val="28"/>
        </w:rPr>
        <w:t>采购数量：1套</w:t>
      </w:r>
    </w:p>
    <w:p w:rsidR="00CF1393" w:rsidRPr="007A6D0B" w:rsidRDefault="00CF1393" w:rsidP="00CF1393">
      <w:pPr>
        <w:pStyle w:val="a3"/>
        <w:numPr>
          <w:ilvl w:val="0"/>
          <w:numId w:val="5"/>
        </w:numPr>
        <w:ind w:firstLineChars="0"/>
        <w:rPr>
          <w:rFonts w:ascii="仿宋_GB2312" w:eastAsia="仿宋_GB2312"/>
          <w:sz w:val="28"/>
          <w:szCs w:val="28"/>
        </w:rPr>
      </w:pPr>
      <w:r w:rsidRPr="007A6D0B">
        <w:rPr>
          <w:rFonts w:ascii="仿宋_GB2312" w:eastAsia="仿宋_GB2312" w:hint="eastAsia"/>
          <w:sz w:val="28"/>
          <w:szCs w:val="28"/>
        </w:rPr>
        <w:t>技术要求：</w:t>
      </w:r>
    </w:p>
    <w:p w:rsidR="00CF1393" w:rsidRDefault="00CF1393" w:rsidP="00CF1393">
      <w:pPr>
        <w:pStyle w:val="a3"/>
        <w:ind w:left="360" w:firstLineChars="0" w:firstLine="0"/>
        <w:rPr>
          <w:rFonts w:ascii="仿宋_GB2312" w:eastAsia="仿宋_GB2312" w:hAnsi="宋体" w:cs="宋体"/>
          <w:sz w:val="28"/>
          <w:szCs w:val="28"/>
        </w:rPr>
      </w:pPr>
      <w:r>
        <w:rPr>
          <w:rFonts w:ascii="仿宋_GB2312" w:eastAsia="仿宋_GB2312" w:hAnsi="宋体" w:cs="宋体"/>
          <w:sz w:val="28"/>
          <w:szCs w:val="28"/>
        </w:rPr>
        <w:t>A</w:t>
      </w:r>
      <w:r>
        <w:rPr>
          <w:rFonts w:ascii="仿宋_GB2312" w:eastAsia="仿宋_GB2312" w:hAnsi="宋体" w:cs="宋体" w:hint="eastAsia"/>
          <w:sz w:val="28"/>
          <w:szCs w:val="28"/>
        </w:rPr>
        <w:t>支持</w:t>
      </w:r>
      <w:r w:rsidRPr="007A6D0B">
        <w:rPr>
          <w:rFonts w:ascii="仿宋_GB2312" w:eastAsia="仿宋_GB2312" w:hAnsi="宋体" w:cs="宋体" w:hint="eastAsia"/>
          <w:sz w:val="28"/>
          <w:szCs w:val="28"/>
        </w:rPr>
        <w:t>USB2.0协议，兼容</w:t>
      </w:r>
      <w:proofErr w:type="spellStart"/>
      <w:r w:rsidRPr="007A6D0B">
        <w:rPr>
          <w:rFonts w:ascii="仿宋_GB2312" w:eastAsia="仿宋_GB2312" w:hAnsi="宋体" w:cs="宋体" w:hint="eastAsia"/>
          <w:sz w:val="28"/>
          <w:szCs w:val="28"/>
        </w:rPr>
        <w:t>mifare</w:t>
      </w:r>
      <w:proofErr w:type="spellEnd"/>
      <w:r w:rsidRPr="007A6D0B">
        <w:rPr>
          <w:rFonts w:ascii="仿宋_GB2312" w:eastAsia="仿宋_GB2312" w:hAnsi="宋体" w:cs="宋体" w:hint="eastAsia"/>
          <w:sz w:val="28"/>
          <w:szCs w:val="28"/>
        </w:rPr>
        <w:t>系列芯片</w:t>
      </w:r>
      <w:r>
        <w:rPr>
          <w:rFonts w:ascii="仿宋_GB2312" w:eastAsia="仿宋_GB2312" w:hAnsi="宋体" w:cs="宋体" w:hint="eastAsia"/>
          <w:sz w:val="28"/>
          <w:szCs w:val="28"/>
        </w:rPr>
        <w:t>；</w:t>
      </w:r>
    </w:p>
    <w:p w:rsidR="00CF1393" w:rsidRDefault="00CF1393" w:rsidP="00CF1393">
      <w:pPr>
        <w:pStyle w:val="a3"/>
        <w:ind w:left="360" w:firstLineChars="0" w:firstLine="0"/>
        <w:rPr>
          <w:rFonts w:ascii="仿宋_GB2312" w:eastAsia="仿宋_GB2312" w:hAnsi="宋体" w:cs="宋体"/>
          <w:sz w:val="28"/>
          <w:szCs w:val="28"/>
        </w:rPr>
      </w:pPr>
      <w:r>
        <w:rPr>
          <w:rFonts w:ascii="仿宋_GB2312" w:eastAsia="仿宋_GB2312" w:hAnsi="宋体" w:cs="宋体"/>
          <w:sz w:val="28"/>
          <w:szCs w:val="28"/>
        </w:rPr>
        <w:t>B</w:t>
      </w:r>
      <w:r w:rsidRPr="007A6D0B">
        <w:rPr>
          <w:rFonts w:ascii="仿宋_GB2312" w:eastAsia="仿宋_GB2312" w:hAnsi="宋体" w:cs="宋体" w:hint="eastAsia"/>
          <w:sz w:val="28"/>
          <w:szCs w:val="28"/>
        </w:rPr>
        <w:t>读写卡速度&lt;100ms</w:t>
      </w:r>
      <w:r>
        <w:rPr>
          <w:rFonts w:ascii="仿宋_GB2312" w:eastAsia="仿宋_GB2312" w:hAnsi="宋体" w:cs="宋体" w:hint="eastAsia"/>
          <w:sz w:val="28"/>
          <w:szCs w:val="28"/>
        </w:rPr>
        <w:t>；</w:t>
      </w:r>
    </w:p>
    <w:p w:rsidR="00CF1393" w:rsidRDefault="00CF1393" w:rsidP="00CF1393">
      <w:pPr>
        <w:pStyle w:val="a3"/>
        <w:ind w:left="360" w:firstLineChars="0" w:firstLine="0"/>
        <w:rPr>
          <w:rFonts w:ascii="仿宋_GB2312" w:eastAsia="仿宋_GB2312" w:hAnsi="宋体" w:cs="宋体"/>
          <w:sz w:val="28"/>
          <w:szCs w:val="28"/>
        </w:rPr>
      </w:pPr>
      <w:r>
        <w:rPr>
          <w:rFonts w:ascii="仿宋_GB2312" w:eastAsia="仿宋_GB2312" w:hAnsi="宋体" w:cs="宋体" w:hint="eastAsia"/>
          <w:sz w:val="28"/>
          <w:szCs w:val="28"/>
        </w:rPr>
        <w:t>C</w:t>
      </w:r>
      <w:r w:rsidRPr="007A6D0B">
        <w:rPr>
          <w:rFonts w:ascii="仿宋_GB2312" w:eastAsia="仿宋_GB2312" w:hAnsi="宋体" w:cs="宋体" w:hint="eastAsia"/>
          <w:sz w:val="28"/>
          <w:szCs w:val="28"/>
        </w:rPr>
        <w:t>工作电压：直流5V功率：&lt;2.5W</w:t>
      </w:r>
      <w:r>
        <w:rPr>
          <w:rFonts w:ascii="仿宋_GB2312" w:eastAsia="仿宋_GB2312" w:hAnsi="宋体" w:cs="宋体"/>
          <w:sz w:val="28"/>
          <w:szCs w:val="28"/>
        </w:rPr>
        <w:t>;</w:t>
      </w:r>
    </w:p>
    <w:p w:rsidR="00CF1393" w:rsidRDefault="00CF1393" w:rsidP="00CF1393">
      <w:pPr>
        <w:pStyle w:val="a3"/>
        <w:ind w:left="360" w:firstLineChars="0" w:firstLine="0"/>
        <w:rPr>
          <w:rFonts w:ascii="仿宋_GB2312" w:eastAsia="仿宋_GB2312" w:hAnsi="宋体" w:cs="宋体"/>
          <w:sz w:val="28"/>
          <w:szCs w:val="28"/>
        </w:rPr>
      </w:pPr>
      <w:r>
        <w:rPr>
          <w:rFonts w:ascii="仿宋_GB2312" w:eastAsia="仿宋_GB2312" w:hAnsi="宋体" w:cs="宋体"/>
          <w:sz w:val="28"/>
          <w:szCs w:val="28"/>
        </w:rPr>
        <w:t>D</w:t>
      </w:r>
      <w:r w:rsidRPr="007A6D0B">
        <w:rPr>
          <w:rFonts w:ascii="仿宋_GB2312" w:eastAsia="仿宋_GB2312" w:hAnsi="宋体" w:cs="宋体" w:hint="eastAsia"/>
          <w:sz w:val="28"/>
          <w:szCs w:val="28"/>
        </w:rPr>
        <w:t>读卡距离：&lt;4cm</w:t>
      </w:r>
      <w:r>
        <w:rPr>
          <w:rFonts w:ascii="仿宋_GB2312" w:eastAsia="仿宋_GB2312" w:hAnsi="宋体" w:cs="宋体" w:hint="eastAsia"/>
          <w:sz w:val="28"/>
          <w:szCs w:val="28"/>
        </w:rPr>
        <w:t>。</w:t>
      </w:r>
    </w:p>
    <w:p w:rsidR="00CF1393" w:rsidRPr="007A6D0B" w:rsidRDefault="00CF1393" w:rsidP="00CF1393">
      <w:pPr>
        <w:pStyle w:val="a3"/>
        <w:ind w:left="360" w:firstLineChars="0" w:firstLine="0"/>
        <w:rPr>
          <w:rFonts w:ascii="仿宋_GB2312" w:eastAsia="仿宋_GB2312"/>
          <w:sz w:val="28"/>
          <w:szCs w:val="28"/>
        </w:rPr>
      </w:pPr>
    </w:p>
    <w:p w:rsidR="00CF1393" w:rsidRPr="006A1A34" w:rsidRDefault="00CF1393" w:rsidP="00CF1393">
      <w:pPr>
        <w:rPr>
          <w:rFonts w:ascii="宋体" w:eastAsia="宋体" w:hAnsi="宋体"/>
          <w:b/>
          <w:sz w:val="28"/>
          <w:szCs w:val="28"/>
        </w:rPr>
      </w:pPr>
      <w:r w:rsidRPr="006A1A34">
        <w:rPr>
          <w:rFonts w:ascii="宋体" w:eastAsia="宋体" w:hAnsi="宋体" w:hint="eastAsia"/>
          <w:b/>
          <w:sz w:val="28"/>
          <w:szCs w:val="28"/>
        </w:rPr>
        <w:t>项目六：台式收银</w:t>
      </w:r>
      <w:r>
        <w:rPr>
          <w:rFonts w:ascii="宋体" w:eastAsia="宋体" w:hAnsi="宋体" w:hint="eastAsia"/>
          <w:b/>
          <w:sz w:val="28"/>
          <w:szCs w:val="28"/>
        </w:rPr>
        <w:t>消费</w:t>
      </w:r>
      <w:r w:rsidRPr="006A1A34">
        <w:rPr>
          <w:rFonts w:ascii="宋体" w:eastAsia="宋体" w:hAnsi="宋体" w:hint="eastAsia"/>
          <w:b/>
          <w:sz w:val="28"/>
          <w:szCs w:val="28"/>
        </w:rPr>
        <w:t>机</w:t>
      </w:r>
    </w:p>
    <w:p w:rsidR="00CF1393" w:rsidRPr="007A6D0B" w:rsidRDefault="00CF1393" w:rsidP="00CF1393">
      <w:pPr>
        <w:pStyle w:val="a3"/>
        <w:numPr>
          <w:ilvl w:val="0"/>
          <w:numId w:val="6"/>
        </w:numPr>
        <w:ind w:firstLineChars="0"/>
        <w:rPr>
          <w:rFonts w:ascii="仿宋_GB2312" w:eastAsia="仿宋_GB2312"/>
          <w:sz w:val="28"/>
          <w:szCs w:val="28"/>
        </w:rPr>
      </w:pPr>
      <w:r w:rsidRPr="007A6D0B">
        <w:rPr>
          <w:rFonts w:ascii="仿宋_GB2312" w:eastAsia="仿宋_GB2312" w:hint="eastAsia"/>
          <w:sz w:val="28"/>
          <w:szCs w:val="28"/>
        </w:rPr>
        <w:t>采购数量：1套</w:t>
      </w:r>
    </w:p>
    <w:p w:rsidR="00CF1393" w:rsidRDefault="00CF1393" w:rsidP="00CF1393">
      <w:pPr>
        <w:pStyle w:val="a3"/>
        <w:numPr>
          <w:ilvl w:val="0"/>
          <w:numId w:val="6"/>
        </w:numPr>
        <w:ind w:firstLineChars="0"/>
        <w:rPr>
          <w:rFonts w:ascii="仿宋_GB2312" w:eastAsia="仿宋_GB2312"/>
          <w:sz w:val="28"/>
          <w:szCs w:val="28"/>
        </w:rPr>
      </w:pPr>
      <w:r>
        <w:rPr>
          <w:rFonts w:ascii="仿宋_GB2312" w:eastAsia="仿宋_GB2312" w:hint="eastAsia"/>
          <w:sz w:val="28"/>
          <w:szCs w:val="28"/>
        </w:rPr>
        <w:t>技术要求：</w:t>
      </w:r>
    </w:p>
    <w:p w:rsidR="00CF1393" w:rsidRDefault="00CF1393" w:rsidP="00CF1393">
      <w:pPr>
        <w:pStyle w:val="a3"/>
        <w:ind w:left="720" w:firstLineChars="0" w:firstLine="0"/>
        <w:rPr>
          <w:rFonts w:ascii="仿宋_GB2312" w:eastAsia="仿宋_GB2312" w:hAnsi="宋体" w:cs="宋体"/>
          <w:sz w:val="28"/>
          <w:szCs w:val="28"/>
        </w:rPr>
      </w:pPr>
      <w:r w:rsidRPr="001E55A9">
        <w:rPr>
          <w:rFonts w:ascii="仿宋_GB2312" w:eastAsia="仿宋_GB2312" w:hAnsi="宋体" w:cs="宋体"/>
          <w:sz w:val="28"/>
          <w:szCs w:val="28"/>
        </w:rPr>
        <w:t>32位Cortex-A8核心处理器，Linux操作系统，内存512M，闪存512MNand Flash,前屏7英寸TFT电容触摸彩屏显示，后屏3.5英寸TFT彩屏显示，密码键盘为触摸按键，操作员键盘为机械按键，内置摄像头和光电人体感应器，通讯接口支持RS-485，TCP/IP，可选GRRS，CDMA，支持RS-485，TCP/IP，</w:t>
      </w:r>
      <w:r w:rsidRPr="001E55A9">
        <w:rPr>
          <w:rFonts w:ascii="仿宋_GB2312" w:eastAsia="仿宋_GB2312" w:hAnsi="宋体" w:cs="宋体"/>
          <w:sz w:val="28"/>
          <w:szCs w:val="28"/>
        </w:rPr>
        <w:lastRenderedPageBreak/>
        <w:t>串口，U盘升级，支持按金额、单价、份数、菜号、次数等多种方式结算，支持POE供电，支持IPV6，支持多媒体语音提示，内置锂电池，供电时间&gt;4小时。</w:t>
      </w:r>
    </w:p>
    <w:p w:rsidR="00CF1393" w:rsidRPr="00EC28ED" w:rsidRDefault="00CF1393" w:rsidP="00CF1393">
      <w:pPr>
        <w:pStyle w:val="a3"/>
        <w:ind w:left="720" w:firstLine="560"/>
        <w:rPr>
          <w:rFonts w:ascii="仿宋_GB2312" w:eastAsia="仿宋_GB2312" w:hAnsi="宋体" w:cs="宋体"/>
          <w:sz w:val="28"/>
          <w:szCs w:val="28"/>
        </w:rPr>
      </w:pPr>
    </w:p>
    <w:p w:rsidR="00CF1393" w:rsidRPr="006A1A34" w:rsidRDefault="00CF1393" w:rsidP="00CF1393">
      <w:pPr>
        <w:rPr>
          <w:rFonts w:ascii="宋体" w:eastAsia="宋体" w:hAnsi="宋体"/>
          <w:b/>
          <w:sz w:val="28"/>
          <w:szCs w:val="28"/>
        </w:rPr>
      </w:pPr>
      <w:r w:rsidRPr="006A1A34">
        <w:rPr>
          <w:rFonts w:ascii="宋体" w:eastAsia="宋体" w:hAnsi="宋体" w:hint="eastAsia"/>
          <w:b/>
          <w:sz w:val="28"/>
          <w:szCs w:val="28"/>
        </w:rPr>
        <w:t>项目七：智慧</w:t>
      </w:r>
      <w:r>
        <w:rPr>
          <w:rFonts w:ascii="宋体" w:eastAsia="宋体" w:hAnsi="宋体" w:hint="eastAsia"/>
          <w:b/>
          <w:sz w:val="28"/>
          <w:szCs w:val="28"/>
        </w:rPr>
        <w:t>结算系统(结算台)</w:t>
      </w:r>
    </w:p>
    <w:p w:rsidR="00CF1393" w:rsidRPr="00A31C8F" w:rsidRDefault="00CF1393" w:rsidP="00CF1393">
      <w:pPr>
        <w:pStyle w:val="a3"/>
        <w:numPr>
          <w:ilvl w:val="0"/>
          <w:numId w:val="7"/>
        </w:numPr>
        <w:ind w:firstLineChars="0"/>
        <w:rPr>
          <w:sz w:val="28"/>
          <w:szCs w:val="28"/>
        </w:rPr>
      </w:pPr>
      <w:bookmarkStart w:id="2" w:name="_Hlk520188800"/>
      <w:r w:rsidRPr="00A31C8F">
        <w:rPr>
          <w:rFonts w:hint="eastAsia"/>
          <w:sz w:val="28"/>
          <w:szCs w:val="28"/>
        </w:rPr>
        <w:t>采购数量：</w:t>
      </w:r>
      <w:r w:rsidRPr="00A31C8F">
        <w:rPr>
          <w:rFonts w:hint="eastAsia"/>
          <w:sz w:val="28"/>
          <w:szCs w:val="28"/>
        </w:rPr>
        <w:t>1</w:t>
      </w:r>
      <w:r w:rsidRPr="00A31C8F">
        <w:rPr>
          <w:rFonts w:hint="eastAsia"/>
          <w:sz w:val="28"/>
          <w:szCs w:val="28"/>
        </w:rPr>
        <w:t>套</w:t>
      </w:r>
    </w:p>
    <w:p w:rsidR="00CF1393" w:rsidRPr="00A31C8F" w:rsidRDefault="00CF1393" w:rsidP="00CF1393">
      <w:pPr>
        <w:pStyle w:val="a3"/>
        <w:numPr>
          <w:ilvl w:val="0"/>
          <w:numId w:val="7"/>
        </w:numPr>
        <w:ind w:firstLineChars="0"/>
        <w:rPr>
          <w:sz w:val="28"/>
          <w:szCs w:val="28"/>
        </w:rPr>
      </w:pPr>
      <w:r>
        <w:rPr>
          <w:rFonts w:hint="eastAsia"/>
          <w:sz w:val="28"/>
          <w:szCs w:val="28"/>
        </w:rPr>
        <w:t>技术要求：</w:t>
      </w:r>
    </w:p>
    <w:bookmarkEnd w:id="2"/>
    <w:p w:rsidR="00CF1393" w:rsidRPr="00E7063F" w:rsidRDefault="00CF1393" w:rsidP="00CF1393">
      <w:pPr>
        <w:ind w:firstLineChars="150" w:firstLine="420"/>
        <w:rPr>
          <w:rFonts w:ascii="仿宋_GB2312" w:eastAsia="仿宋_GB2312"/>
          <w:color w:val="000000" w:themeColor="text1"/>
          <w:sz w:val="28"/>
          <w:szCs w:val="28"/>
        </w:rPr>
      </w:pPr>
      <w:r w:rsidRPr="00E7063F">
        <w:rPr>
          <w:rFonts w:ascii="仿宋_GB2312" w:eastAsia="仿宋_GB2312"/>
          <w:color w:val="000000" w:themeColor="text1"/>
          <w:sz w:val="28"/>
          <w:szCs w:val="28"/>
        </w:rPr>
        <w:t>A运行平台：</w:t>
      </w:r>
      <w:r w:rsidRPr="00E7063F">
        <w:rPr>
          <w:rFonts w:ascii="仿宋_GB2312" w:eastAsia="仿宋_GB2312" w:hint="eastAsia"/>
          <w:color w:val="000000" w:themeColor="text1"/>
          <w:sz w:val="28"/>
          <w:szCs w:val="28"/>
        </w:rPr>
        <w:t>正版</w:t>
      </w:r>
      <w:r w:rsidRPr="00E7063F">
        <w:rPr>
          <w:rFonts w:ascii="仿宋_GB2312" w:eastAsia="仿宋_GB2312"/>
          <w:color w:val="000000" w:themeColor="text1"/>
          <w:sz w:val="28"/>
          <w:szCs w:val="28"/>
        </w:rPr>
        <w:t xml:space="preserve">MS Windows </w:t>
      </w:r>
      <w:proofErr w:type="spellStart"/>
      <w:r w:rsidRPr="00E7063F">
        <w:rPr>
          <w:rFonts w:ascii="仿宋_GB2312" w:eastAsia="仿宋_GB2312"/>
          <w:color w:val="000000" w:themeColor="text1"/>
          <w:sz w:val="28"/>
          <w:szCs w:val="28"/>
        </w:rPr>
        <w:t>xp</w:t>
      </w:r>
      <w:proofErr w:type="spellEnd"/>
      <w:r w:rsidRPr="00E7063F">
        <w:rPr>
          <w:rFonts w:ascii="仿宋_GB2312" w:eastAsia="仿宋_GB2312"/>
          <w:color w:val="000000" w:themeColor="text1"/>
          <w:sz w:val="28"/>
          <w:szCs w:val="28"/>
        </w:rPr>
        <w:t xml:space="preserve"> 或 MS Windows 7 中文版</w:t>
      </w:r>
      <w:r w:rsidRPr="00E7063F">
        <w:rPr>
          <w:rFonts w:ascii="仿宋_GB2312" w:eastAsia="仿宋_GB2312" w:hint="eastAsia"/>
          <w:color w:val="000000" w:themeColor="text1"/>
          <w:sz w:val="28"/>
          <w:szCs w:val="28"/>
        </w:rPr>
        <w:t>或MS Windows 2012 server</w:t>
      </w:r>
      <w:r w:rsidRPr="00E7063F">
        <w:rPr>
          <w:rFonts w:ascii="仿宋_GB2312" w:eastAsia="仿宋_GB2312"/>
          <w:color w:val="000000" w:themeColor="text1"/>
          <w:sz w:val="28"/>
          <w:szCs w:val="28"/>
        </w:rPr>
        <w:t>；</w:t>
      </w:r>
    </w:p>
    <w:p w:rsidR="00CF1393" w:rsidRPr="00E7063F" w:rsidRDefault="00CF1393" w:rsidP="00CF1393">
      <w:pPr>
        <w:ind w:firstLineChars="150" w:firstLine="420"/>
        <w:rPr>
          <w:rFonts w:ascii="仿宋_GB2312" w:eastAsia="仿宋_GB2312"/>
          <w:color w:val="000000" w:themeColor="text1"/>
          <w:sz w:val="28"/>
          <w:szCs w:val="28"/>
        </w:rPr>
      </w:pPr>
      <w:r w:rsidRPr="00E7063F">
        <w:rPr>
          <w:rFonts w:ascii="仿宋_GB2312" w:eastAsia="仿宋_GB2312"/>
          <w:color w:val="000000" w:themeColor="text1"/>
          <w:sz w:val="28"/>
          <w:szCs w:val="28"/>
        </w:rPr>
        <w:t>B数据库：</w:t>
      </w:r>
      <w:r w:rsidRPr="00E7063F">
        <w:rPr>
          <w:rFonts w:ascii="仿宋_GB2312" w:eastAsia="仿宋_GB2312" w:hint="eastAsia"/>
          <w:color w:val="000000" w:themeColor="text1"/>
          <w:sz w:val="28"/>
          <w:szCs w:val="28"/>
        </w:rPr>
        <w:t>MY</w:t>
      </w:r>
      <w:r w:rsidRPr="00E7063F">
        <w:rPr>
          <w:rFonts w:ascii="仿宋_GB2312" w:eastAsia="仿宋_GB2312"/>
          <w:color w:val="000000" w:themeColor="text1"/>
          <w:sz w:val="28"/>
          <w:szCs w:val="28"/>
        </w:rPr>
        <w:t>SQL或SQLSERVER数据库；</w:t>
      </w:r>
    </w:p>
    <w:p w:rsidR="00CF1393" w:rsidRPr="00491710" w:rsidRDefault="00CF1393" w:rsidP="00CF1393">
      <w:pPr>
        <w:ind w:firstLineChars="150" w:firstLine="420"/>
        <w:rPr>
          <w:rFonts w:ascii="仿宋_GB2312" w:eastAsia="仿宋_GB2312"/>
          <w:sz w:val="28"/>
          <w:szCs w:val="28"/>
        </w:rPr>
      </w:pPr>
      <w:r w:rsidRPr="00491710">
        <w:rPr>
          <w:rFonts w:ascii="仿宋_GB2312" w:eastAsia="仿宋_GB2312"/>
          <w:sz w:val="28"/>
          <w:szCs w:val="28"/>
        </w:rPr>
        <w:t>C显示方式：支持双屏独立显示，监控屏/客户屏；</w:t>
      </w:r>
    </w:p>
    <w:p w:rsidR="00CF1393" w:rsidRPr="00491710" w:rsidRDefault="00CF1393" w:rsidP="00CF1393">
      <w:pPr>
        <w:ind w:firstLineChars="150" w:firstLine="420"/>
        <w:rPr>
          <w:rFonts w:ascii="仿宋_GB2312" w:eastAsia="仿宋_GB2312"/>
          <w:sz w:val="28"/>
          <w:szCs w:val="28"/>
        </w:rPr>
      </w:pPr>
      <w:r w:rsidRPr="00491710">
        <w:rPr>
          <w:rFonts w:ascii="仿宋_GB2312" w:eastAsia="仿宋_GB2312"/>
          <w:sz w:val="28"/>
          <w:szCs w:val="28"/>
        </w:rPr>
        <w:t>D显示精度：1024*768；</w:t>
      </w:r>
    </w:p>
    <w:p w:rsidR="00CF1393" w:rsidRPr="00491710" w:rsidRDefault="00CF1393" w:rsidP="00CF1393">
      <w:pPr>
        <w:ind w:firstLineChars="150" w:firstLine="420"/>
        <w:rPr>
          <w:rFonts w:ascii="仿宋_GB2312" w:eastAsia="仿宋_GB2312"/>
          <w:sz w:val="28"/>
          <w:szCs w:val="28"/>
        </w:rPr>
      </w:pPr>
      <w:r w:rsidRPr="00491710">
        <w:rPr>
          <w:rFonts w:ascii="仿宋_GB2312" w:eastAsia="仿宋_GB2312"/>
          <w:sz w:val="28"/>
          <w:szCs w:val="28"/>
        </w:rPr>
        <w:t>E操作界面：键盘/鼠标/触控/系统卡；</w:t>
      </w:r>
    </w:p>
    <w:p w:rsidR="00CF1393" w:rsidRPr="00491710" w:rsidRDefault="00CF1393" w:rsidP="00CF1393">
      <w:pPr>
        <w:ind w:firstLineChars="150" w:firstLine="420"/>
        <w:rPr>
          <w:rFonts w:ascii="仿宋_GB2312" w:eastAsia="仿宋_GB2312"/>
          <w:sz w:val="28"/>
          <w:szCs w:val="28"/>
        </w:rPr>
      </w:pPr>
      <w:r w:rsidRPr="00491710">
        <w:rPr>
          <w:rFonts w:ascii="仿宋_GB2312" w:eastAsia="仿宋_GB2312"/>
          <w:sz w:val="28"/>
          <w:szCs w:val="28"/>
        </w:rPr>
        <w:t>F响应时间：餐盘识别：</w:t>
      </w:r>
      <w:r w:rsidRPr="00491710">
        <w:rPr>
          <w:rFonts w:ascii="仿宋_GB2312" w:eastAsia="仿宋_GB2312"/>
          <w:sz w:val="28"/>
          <w:szCs w:val="28"/>
        </w:rPr>
        <w:t>≤</w:t>
      </w:r>
      <w:r w:rsidRPr="00491710">
        <w:rPr>
          <w:rFonts w:ascii="仿宋_GB2312" w:eastAsia="仿宋_GB2312"/>
          <w:sz w:val="28"/>
          <w:szCs w:val="28"/>
        </w:rPr>
        <w:t>1000ms 扣款：</w:t>
      </w:r>
      <w:r w:rsidRPr="00491710">
        <w:rPr>
          <w:rFonts w:ascii="仿宋_GB2312" w:eastAsia="仿宋_GB2312"/>
          <w:sz w:val="28"/>
          <w:szCs w:val="28"/>
        </w:rPr>
        <w:t>≤</w:t>
      </w:r>
      <w:r w:rsidRPr="00491710">
        <w:rPr>
          <w:rFonts w:ascii="仿宋_GB2312" w:eastAsia="仿宋_GB2312"/>
          <w:sz w:val="28"/>
          <w:szCs w:val="28"/>
        </w:rPr>
        <w:t>3000ms；</w:t>
      </w:r>
    </w:p>
    <w:p w:rsidR="00CF1393" w:rsidRPr="00491710" w:rsidRDefault="00CF1393" w:rsidP="00CF1393">
      <w:pPr>
        <w:ind w:firstLineChars="150" w:firstLine="420"/>
        <w:rPr>
          <w:rFonts w:ascii="仿宋_GB2312" w:eastAsia="仿宋_GB2312"/>
          <w:sz w:val="28"/>
          <w:szCs w:val="28"/>
        </w:rPr>
      </w:pPr>
      <w:r w:rsidRPr="00491710">
        <w:rPr>
          <w:rFonts w:ascii="仿宋_GB2312" w:eastAsia="仿宋_GB2312"/>
          <w:sz w:val="28"/>
          <w:szCs w:val="28"/>
        </w:rPr>
        <w:t>G兼容性 ：支持一卡通系统接入；</w:t>
      </w:r>
    </w:p>
    <w:p w:rsidR="00CF1393" w:rsidRPr="00491710" w:rsidRDefault="00CF1393" w:rsidP="00CF1393">
      <w:pPr>
        <w:ind w:firstLineChars="150" w:firstLine="420"/>
        <w:rPr>
          <w:rFonts w:ascii="仿宋_GB2312" w:eastAsia="仿宋_GB2312"/>
          <w:sz w:val="28"/>
          <w:szCs w:val="28"/>
        </w:rPr>
      </w:pPr>
      <w:r w:rsidRPr="00491710">
        <w:rPr>
          <w:rFonts w:ascii="仿宋_GB2312" w:eastAsia="仿宋_GB2312"/>
          <w:sz w:val="28"/>
          <w:szCs w:val="28"/>
        </w:rPr>
        <w:t>H快速核算总价：餐具进入结算区后，系统自动识别并核算整单菜价，并将总价和明细显示在结算台的显示屏上，核算过程仅1秒钟左右；</w:t>
      </w:r>
    </w:p>
    <w:p w:rsidR="00CF1393" w:rsidRPr="00491710" w:rsidRDefault="00CF1393" w:rsidP="00CF1393">
      <w:pPr>
        <w:ind w:firstLineChars="150" w:firstLine="420"/>
        <w:rPr>
          <w:rFonts w:ascii="仿宋_GB2312" w:eastAsia="仿宋_GB2312"/>
          <w:sz w:val="28"/>
          <w:szCs w:val="28"/>
        </w:rPr>
      </w:pPr>
      <w:r w:rsidRPr="00491710">
        <w:rPr>
          <w:rFonts w:ascii="仿宋_GB2312" w:eastAsia="仿宋_GB2312"/>
          <w:sz w:val="28"/>
          <w:szCs w:val="28"/>
        </w:rPr>
        <w:t>J自助刷卡支付：菜价核算完毕后，顾客即可在结算台读卡区刷就餐卡完成支付，结算无需人工干预，整个结算过程仅需2秒钟左右；</w:t>
      </w:r>
    </w:p>
    <w:p w:rsidR="00CF1393" w:rsidRPr="00491710" w:rsidRDefault="00CF1393" w:rsidP="00CF1393">
      <w:pPr>
        <w:ind w:firstLineChars="200" w:firstLine="560"/>
        <w:rPr>
          <w:rFonts w:ascii="仿宋_GB2312" w:eastAsia="仿宋_GB2312"/>
          <w:sz w:val="28"/>
          <w:szCs w:val="28"/>
        </w:rPr>
      </w:pPr>
      <w:r w:rsidRPr="00491710">
        <w:rPr>
          <w:rFonts w:ascii="仿宋_GB2312" w:eastAsia="仿宋_GB2312"/>
          <w:sz w:val="28"/>
          <w:szCs w:val="28"/>
        </w:rPr>
        <w:t>K批量定义餐具价格：不同类型的餐具所代表的价格可在智盘结算台内一次性批量定义；</w:t>
      </w:r>
    </w:p>
    <w:p w:rsidR="00CF1393" w:rsidRPr="00491710" w:rsidRDefault="00CF1393" w:rsidP="00CF1393">
      <w:pPr>
        <w:ind w:firstLineChars="200" w:firstLine="560"/>
        <w:rPr>
          <w:rFonts w:ascii="仿宋_GB2312" w:eastAsia="仿宋_GB2312"/>
          <w:sz w:val="28"/>
          <w:szCs w:val="28"/>
        </w:rPr>
      </w:pPr>
      <w:r w:rsidRPr="00491710">
        <w:rPr>
          <w:rFonts w:ascii="仿宋_GB2312" w:eastAsia="仿宋_GB2312"/>
          <w:sz w:val="28"/>
          <w:szCs w:val="28"/>
        </w:rPr>
        <w:lastRenderedPageBreak/>
        <w:t>L批量改写餐具价格：不同类型的餐具所代表的价格也可以在智盘结算台内批量改写或调整；</w:t>
      </w:r>
    </w:p>
    <w:p w:rsidR="00CF1393" w:rsidRPr="00491710" w:rsidRDefault="00CF1393" w:rsidP="00CF1393">
      <w:pPr>
        <w:ind w:firstLineChars="200" w:firstLine="560"/>
        <w:rPr>
          <w:rFonts w:ascii="仿宋_GB2312" w:eastAsia="仿宋_GB2312"/>
          <w:sz w:val="28"/>
          <w:szCs w:val="28"/>
        </w:rPr>
      </w:pPr>
      <w:r w:rsidRPr="00491710">
        <w:rPr>
          <w:rFonts w:ascii="仿宋_GB2312" w:eastAsia="仿宋_GB2312"/>
          <w:sz w:val="28"/>
          <w:szCs w:val="28"/>
        </w:rPr>
        <w:t>M早中晚餐多价格设置：针对同一款餐具，可根据早中晚餐盛放菜品的不同，设置不同的时段价格；</w:t>
      </w:r>
    </w:p>
    <w:p w:rsidR="00CF1393" w:rsidRPr="00491710" w:rsidRDefault="00CF1393" w:rsidP="00CF1393">
      <w:pPr>
        <w:ind w:firstLineChars="200" w:firstLine="560"/>
        <w:rPr>
          <w:rFonts w:ascii="仿宋_GB2312" w:eastAsia="仿宋_GB2312"/>
          <w:sz w:val="28"/>
          <w:szCs w:val="28"/>
        </w:rPr>
      </w:pPr>
      <w:r w:rsidRPr="00491710">
        <w:rPr>
          <w:rFonts w:ascii="仿宋_GB2312" w:eastAsia="仿宋_GB2312"/>
          <w:sz w:val="28"/>
          <w:szCs w:val="28"/>
        </w:rPr>
        <w:t>N交易记录查询：可查询就餐卡消费记录；</w:t>
      </w:r>
    </w:p>
    <w:p w:rsidR="00CF1393" w:rsidRPr="00491710" w:rsidRDefault="00CF1393" w:rsidP="00CF1393">
      <w:pPr>
        <w:ind w:firstLineChars="200" w:firstLine="560"/>
        <w:rPr>
          <w:rFonts w:ascii="仿宋_GB2312" w:eastAsia="仿宋_GB2312"/>
          <w:sz w:val="28"/>
          <w:szCs w:val="28"/>
        </w:rPr>
      </w:pPr>
      <w:r w:rsidRPr="00491710">
        <w:rPr>
          <w:rFonts w:ascii="仿宋_GB2312" w:eastAsia="仿宋_GB2312"/>
          <w:sz w:val="28"/>
          <w:szCs w:val="28"/>
        </w:rPr>
        <w:t>O用餐情况统计：可查询、统计营业额、用餐人次等信息；</w:t>
      </w:r>
    </w:p>
    <w:p w:rsidR="00CF1393" w:rsidRPr="00491710" w:rsidRDefault="00CF1393" w:rsidP="00CF1393">
      <w:pPr>
        <w:ind w:firstLineChars="200" w:firstLine="560"/>
        <w:rPr>
          <w:rFonts w:ascii="仿宋_GB2312" w:eastAsia="仿宋_GB2312"/>
          <w:sz w:val="28"/>
          <w:szCs w:val="28"/>
        </w:rPr>
      </w:pPr>
      <w:r w:rsidRPr="00491710">
        <w:rPr>
          <w:rFonts w:ascii="仿宋_GB2312" w:eastAsia="仿宋_GB2312"/>
          <w:sz w:val="28"/>
          <w:szCs w:val="28"/>
        </w:rPr>
        <w:t>P就餐卡余额查询：可查询就餐卡内余额；</w:t>
      </w:r>
    </w:p>
    <w:p w:rsidR="00CF1393" w:rsidRPr="00491710" w:rsidRDefault="00CF1393" w:rsidP="00CF1393">
      <w:pPr>
        <w:ind w:firstLineChars="200" w:firstLine="560"/>
        <w:rPr>
          <w:rFonts w:ascii="仿宋_GB2312" w:eastAsia="仿宋_GB2312"/>
          <w:sz w:val="28"/>
          <w:szCs w:val="28"/>
        </w:rPr>
      </w:pPr>
      <w:r w:rsidRPr="00491710">
        <w:rPr>
          <w:rFonts w:ascii="仿宋_GB2312" w:eastAsia="仿宋_GB2312"/>
          <w:sz w:val="28"/>
          <w:szCs w:val="28"/>
        </w:rPr>
        <w:t>Q酒水、饮料点选：针对有酒水、饮料等无法用密胺餐具盛放的饮品时，可通过人工点选的方式添加；</w:t>
      </w:r>
    </w:p>
    <w:p w:rsidR="00CF1393" w:rsidRPr="00491710" w:rsidRDefault="00CF1393" w:rsidP="00CF1393">
      <w:pPr>
        <w:ind w:firstLineChars="200" w:firstLine="560"/>
        <w:rPr>
          <w:rFonts w:ascii="仿宋_GB2312" w:eastAsia="仿宋_GB2312"/>
          <w:sz w:val="28"/>
          <w:szCs w:val="28"/>
        </w:rPr>
      </w:pPr>
      <w:r w:rsidRPr="00491710">
        <w:rPr>
          <w:rFonts w:ascii="仿宋_GB2312" w:eastAsia="仿宋_GB2312"/>
          <w:sz w:val="28"/>
          <w:szCs w:val="28"/>
        </w:rPr>
        <w:t>R多个结算台设置同步：同步餐厅中所有结算台的配置信息；</w:t>
      </w:r>
    </w:p>
    <w:p w:rsidR="00CF1393" w:rsidRPr="00491710" w:rsidRDefault="00CF1393" w:rsidP="00CF1393">
      <w:pPr>
        <w:ind w:firstLineChars="200" w:firstLine="560"/>
        <w:rPr>
          <w:rFonts w:ascii="仿宋_GB2312" w:eastAsia="仿宋_GB2312"/>
          <w:sz w:val="28"/>
          <w:szCs w:val="28"/>
        </w:rPr>
      </w:pPr>
      <w:r w:rsidRPr="00491710">
        <w:rPr>
          <w:rFonts w:ascii="仿宋_GB2312" w:eastAsia="仿宋_GB2312"/>
          <w:sz w:val="28"/>
          <w:szCs w:val="28"/>
        </w:rPr>
        <w:t>S结算控制：虚拟费用可按采购人要求时间段自动充入或清零，并可单独查询相关记录。根据采购人要求虚拟费用的结算系统正常情况下会高效率的进行自动结算，当有特殊的菜品，如菜品加量、菜品未盛入智慧餐具等情况时，操作员可随时通过点击触摸屏输入菜品价格或对菜品进行修改，不需要更改参数；</w:t>
      </w:r>
    </w:p>
    <w:p w:rsidR="00CF1393" w:rsidRPr="00491710" w:rsidRDefault="00CF1393" w:rsidP="00CF1393">
      <w:pPr>
        <w:ind w:firstLineChars="200" w:firstLine="560"/>
        <w:rPr>
          <w:rFonts w:ascii="仿宋_GB2312" w:eastAsia="仿宋_GB2312"/>
          <w:sz w:val="28"/>
          <w:szCs w:val="28"/>
        </w:rPr>
      </w:pPr>
      <w:r w:rsidRPr="00491710">
        <w:rPr>
          <w:rFonts w:ascii="仿宋_GB2312" w:eastAsia="仿宋_GB2312"/>
          <w:sz w:val="28"/>
          <w:szCs w:val="28"/>
        </w:rPr>
        <w:t>T开放式的支付接口（端口全部免费开放），采用能兼容一卡通消费系统的消费卡、机（内置于智能餐台）及接口协议，直接接入原有系统中（市场卡片普遍兼容），保证现有就餐卡钱包可在餐盘结算系统中直接消费、补助领取等原有功能的继承；</w:t>
      </w:r>
    </w:p>
    <w:p w:rsidR="00CF1393" w:rsidRDefault="00CF1393" w:rsidP="00CF1393">
      <w:pPr>
        <w:rPr>
          <w:rFonts w:ascii="仿宋_GB2312" w:eastAsia="仿宋_GB2312"/>
          <w:b/>
          <w:sz w:val="28"/>
          <w:szCs w:val="28"/>
        </w:rPr>
      </w:pPr>
      <w:r>
        <w:rPr>
          <w:rFonts w:ascii="仿宋_GB2312" w:eastAsia="仿宋_GB2312" w:hint="eastAsia"/>
          <w:b/>
          <w:sz w:val="28"/>
          <w:szCs w:val="28"/>
        </w:rPr>
        <w:t>*</w:t>
      </w:r>
      <w:r w:rsidRPr="00491710">
        <w:rPr>
          <w:rFonts w:ascii="仿宋_GB2312" w:eastAsia="仿宋_GB2312" w:hint="eastAsia"/>
          <w:b/>
          <w:sz w:val="28"/>
          <w:szCs w:val="28"/>
        </w:rPr>
        <w:t>具有智慧餐台结算系统软件测试报告</w:t>
      </w:r>
    </w:p>
    <w:p w:rsidR="00CF1393" w:rsidRPr="00491710" w:rsidRDefault="00CF1393" w:rsidP="00CF1393">
      <w:pPr>
        <w:rPr>
          <w:rFonts w:ascii="仿宋_GB2312" w:eastAsia="仿宋_GB2312"/>
          <w:b/>
          <w:sz w:val="28"/>
          <w:szCs w:val="28"/>
        </w:rPr>
      </w:pPr>
      <w:r w:rsidRPr="00491710">
        <w:rPr>
          <w:rFonts w:ascii="仿宋_GB2312" w:eastAsia="仿宋_GB2312"/>
          <w:b/>
          <w:sz w:val="28"/>
          <w:szCs w:val="28"/>
        </w:rPr>
        <w:t>*</w:t>
      </w:r>
      <w:r w:rsidRPr="00491710">
        <w:rPr>
          <w:rFonts w:ascii="仿宋_GB2312" w:eastAsia="仿宋_GB2312" w:hint="eastAsia"/>
          <w:b/>
          <w:sz w:val="28"/>
          <w:szCs w:val="28"/>
        </w:rPr>
        <w:t>软件必须有软件著作权证书，复印件加盖生产商的公章，同报价单一起提交。</w:t>
      </w:r>
    </w:p>
    <w:p w:rsidR="00CF1393" w:rsidRDefault="00CF1393" w:rsidP="00CF1393">
      <w:pPr>
        <w:rPr>
          <w:rFonts w:ascii="仿宋_GB2312" w:eastAsia="仿宋_GB2312"/>
          <w:b/>
          <w:sz w:val="28"/>
          <w:szCs w:val="28"/>
        </w:rPr>
      </w:pPr>
      <w:bookmarkStart w:id="3" w:name="_GoBack"/>
      <w:bookmarkEnd w:id="3"/>
    </w:p>
    <w:p w:rsidR="00CF1393" w:rsidRPr="00E41946" w:rsidRDefault="00CF1393" w:rsidP="00CF1393">
      <w:pPr>
        <w:rPr>
          <w:rFonts w:ascii="仿宋_GB2312" w:eastAsia="仿宋_GB2312"/>
          <w:b/>
          <w:color w:val="000000"/>
          <w:sz w:val="28"/>
          <w:szCs w:val="28"/>
        </w:rPr>
      </w:pPr>
      <w:r w:rsidRPr="00E41946">
        <w:rPr>
          <w:rFonts w:ascii="仿宋_GB2312" w:eastAsia="仿宋_GB2312" w:hint="eastAsia"/>
          <w:b/>
          <w:sz w:val="28"/>
          <w:szCs w:val="28"/>
        </w:rPr>
        <w:t>项目八：</w:t>
      </w:r>
      <w:r w:rsidRPr="00E41946">
        <w:rPr>
          <w:rFonts w:ascii="仿宋_GB2312" w:eastAsia="仿宋_GB2312" w:hint="eastAsia"/>
          <w:b/>
          <w:color w:val="000000"/>
          <w:sz w:val="28"/>
          <w:szCs w:val="28"/>
        </w:rPr>
        <w:t>全自动取筷器</w:t>
      </w:r>
    </w:p>
    <w:p w:rsidR="00CF1393" w:rsidRPr="00E41946" w:rsidRDefault="00CF1393" w:rsidP="00CF1393">
      <w:pPr>
        <w:ind w:firstLine="570"/>
        <w:rPr>
          <w:rFonts w:ascii="仿宋_GB2312" w:eastAsia="仿宋_GB2312"/>
          <w:color w:val="000000"/>
          <w:sz w:val="28"/>
          <w:szCs w:val="28"/>
        </w:rPr>
      </w:pPr>
      <w:r w:rsidRPr="00E41946">
        <w:rPr>
          <w:rFonts w:ascii="仿宋_GB2312" w:eastAsia="仿宋_GB2312" w:hint="eastAsia"/>
          <w:color w:val="000000"/>
          <w:sz w:val="28"/>
          <w:szCs w:val="28"/>
        </w:rPr>
        <w:t>全自动光电感应，感应一次，定量输出1双筷子，整机不锈钢制造，抗老化，经久耐用，内含200双密胺筷子。</w:t>
      </w:r>
    </w:p>
    <w:p w:rsidR="00CF1393" w:rsidRPr="00E41946" w:rsidRDefault="00CF1393" w:rsidP="00CF1393">
      <w:pPr>
        <w:ind w:firstLine="570"/>
        <w:rPr>
          <w:rFonts w:ascii="仿宋_GB2312" w:eastAsia="仿宋_GB2312"/>
          <w:sz w:val="28"/>
          <w:szCs w:val="28"/>
        </w:rPr>
      </w:pPr>
    </w:p>
    <w:p w:rsidR="00CF1393" w:rsidRPr="00CE009A" w:rsidRDefault="00CF1393" w:rsidP="00CF1393">
      <w:pPr>
        <w:rPr>
          <w:rFonts w:ascii="宋体" w:eastAsia="宋体" w:hAnsi="宋体"/>
          <w:sz w:val="24"/>
          <w:szCs w:val="24"/>
        </w:rPr>
      </w:pPr>
      <w:r w:rsidRPr="00CE009A">
        <w:rPr>
          <w:rFonts w:ascii="宋体" w:eastAsia="宋体" w:hAnsi="宋体" w:hint="eastAsia"/>
          <w:b/>
          <w:bCs/>
          <w:sz w:val="24"/>
          <w:szCs w:val="24"/>
        </w:rPr>
        <w:t>▲备注：</w:t>
      </w:r>
    </w:p>
    <w:p w:rsidR="00CF1393" w:rsidRPr="00CE009A" w:rsidRDefault="00CF1393" w:rsidP="00CF1393">
      <w:pPr>
        <w:spacing w:line="276" w:lineRule="auto"/>
        <w:rPr>
          <w:rFonts w:ascii="宋体" w:eastAsia="宋体" w:hAnsi="宋体"/>
          <w:sz w:val="24"/>
          <w:szCs w:val="24"/>
        </w:rPr>
      </w:pPr>
      <w:r w:rsidRPr="00CE009A">
        <w:rPr>
          <w:rFonts w:ascii="宋体" w:eastAsia="宋体" w:hAnsi="宋体" w:hint="eastAsia"/>
          <w:sz w:val="24"/>
          <w:szCs w:val="24"/>
        </w:rPr>
        <w:t>1.投标人须随投标文件提供智慧食堂的使用视频或P</w:t>
      </w:r>
      <w:r w:rsidRPr="00CE009A">
        <w:rPr>
          <w:rFonts w:ascii="宋体" w:eastAsia="宋体" w:hAnsi="宋体"/>
          <w:sz w:val="24"/>
          <w:szCs w:val="24"/>
        </w:rPr>
        <w:t>PT</w:t>
      </w:r>
      <w:r w:rsidRPr="00CE009A">
        <w:rPr>
          <w:rFonts w:ascii="宋体" w:eastAsia="宋体" w:hAnsi="宋体" w:hint="eastAsia"/>
          <w:sz w:val="24"/>
          <w:szCs w:val="24"/>
        </w:rPr>
        <w:t>文件（表现为产品功能和性能），餐盘样品（内置芯片）共10只，具体款式不作要求，但款式不得重复。</w:t>
      </w:r>
      <w:r w:rsidRPr="00CE009A">
        <w:rPr>
          <w:rFonts w:ascii="宋体" w:eastAsia="宋体" w:hAnsi="宋体" w:hint="eastAsia"/>
          <w:bCs/>
          <w:sz w:val="24"/>
          <w:szCs w:val="24"/>
        </w:rPr>
        <w:t>中标人的全部投标样品由采购人封存，作为交货验收的依据</w:t>
      </w:r>
      <w:r w:rsidRPr="00CE009A">
        <w:rPr>
          <w:rFonts w:ascii="宋体" w:eastAsia="宋体" w:hAnsi="宋体" w:hint="eastAsia"/>
          <w:sz w:val="24"/>
          <w:szCs w:val="24"/>
        </w:rPr>
        <w:t>。</w:t>
      </w:r>
    </w:p>
    <w:p w:rsidR="00CF1393" w:rsidRPr="00CE5C89" w:rsidRDefault="00CF1393" w:rsidP="00CF1393">
      <w:pPr>
        <w:spacing w:line="276" w:lineRule="auto"/>
        <w:rPr>
          <w:rFonts w:ascii="宋体" w:eastAsia="宋体" w:hAnsi="宋体"/>
          <w:bCs/>
          <w:sz w:val="24"/>
          <w:szCs w:val="24"/>
        </w:rPr>
      </w:pPr>
      <w:r w:rsidRPr="00CE009A">
        <w:rPr>
          <w:rFonts w:ascii="宋体" w:eastAsia="宋体" w:hAnsi="宋体" w:hint="eastAsia"/>
          <w:bCs/>
          <w:sz w:val="24"/>
          <w:szCs w:val="24"/>
        </w:rPr>
        <w:t>2.本次产品的交货期为</w:t>
      </w:r>
      <w:r>
        <w:rPr>
          <w:rFonts w:ascii="宋体" w:eastAsia="宋体" w:hAnsi="宋体" w:hint="eastAsia"/>
          <w:bCs/>
          <w:sz w:val="24"/>
          <w:szCs w:val="24"/>
        </w:rPr>
        <w:t>2</w:t>
      </w:r>
      <w:r>
        <w:rPr>
          <w:rFonts w:ascii="宋体" w:eastAsia="宋体" w:hAnsi="宋体"/>
          <w:bCs/>
          <w:sz w:val="24"/>
          <w:szCs w:val="24"/>
        </w:rPr>
        <w:t>0</w:t>
      </w:r>
      <w:r w:rsidRPr="00CE009A">
        <w:rPr>
          <w:rFonts w:ascii="宋体" w:eastAsia="宋体" w:hAnsi="宋体" w:hint="eastAsia"/>
          <w:bCs/>
          <w:sz w:val="24"/>
          <w:szCs w:val="24"/>
        </w:rPr>
        <w:t>天。</w:t>
      </w:r>
    </w:p>
    <w:p w:rsidR="00CF1393" w:rsidRPr="00CE009A" w:rsidRDefault="00CF1393" w:rsidP="00CF1393">
      <w:pPr>
        <w:spacing w:line="276" w:lineRule="auto"/>
        <w:rPr>
          <w:rFonts w:ascii="宋体" w:eastAsia="宋体" w:hAnsi="宋体"/>
          <w:sz w:val="24"/>
          <w:szCs w:val="24"/>
        </w:rPr>
      </w:pPr>
      <w:r>
        <w:rPr>
          <w:rFonts w:ascii="宋体" w:eastAsia="宋体" w:hAnsi="宋体"/>
          <w:sz w:val="24"/>
          <w:szCs w:val="24"/>
        </w:rPr>
        <w:t>3</w:t>
      </w:r>
      <w:r w:rsidRPr="00CE009A">
        <w:rPr>
          <w:rFonts w:ascii="宋体" w:eastAsia="宋体" w:hAnsi="宋体" w:hint="eastAsia"/>
          <w:sz w:val="24"/>
          <w:szCs w:val="24"/>
        </w:rPr>
        <w:t>.中标人应按采购人的供货要求供货，所涉的全部费用均由中标人承担。</w:t>
      </w:r>
    </w:p>
    <w:p w:rsidR="00CF1393" w:rsidRPr="00CE009A" w:rsidRDefault="00CF1393" w:rsidP="00CF1393">
      <w:pPr>
        <w:spacing w:line="276" w:lineRule="auto"/>
        <w:rPr>
          <w:rFonts w:ascii="宋体" w:eastAsia="宋体" w:hAnsi="宋体"/>
          <w:sz w:val="24"/>
          <w:szCs w:val="24"/>
        </w:rPr>
      </w:pPr>
      <w:r>
        <w:rPr>
          <w:rFonts w:ascii="宋体" w:eastAsia="宋体" w:hAnsi="宋体"/>
          <w:sz w:val="24"/>
          <w:szCs w:val="24"/>
        </w:rPr>
        <w:t>4</w:t>
      </w:r>
      <w:r w:rsidRPr="00CE009A">
        <w:rPr>
          <w:rFonts w:ascii="宋体" w:eastAsia="宋体" w:hAnsi="宋体" w:hint="eastAsia"/>
          <w:sz w:val="24"/>
          <w:szCs w:val="24"/>
        </w:rPr>
        <w:t>.若采购人在中标人承诺的质量保证期内购置中标产品的，中标人应确保按时如数提供，并按不高于有关产品的中标单价结算。</w:t>
      </w:r>
    </w:p>
    <w:p w:rsidR="00CF1393" w:rsidRPr="00CE009A" w:rsidRDefault="00CF1393" w:rsidP="00CF1393">
      <w:pPr>
        <w:spacing w:line="276" w:lineRule="auto"/>
        <w:rPr>
          <w:rFonts w:ascii="宋体" w:eastAsia="宋体" w:hAnsi="宋体"/>
          <w:sz w:val="24"/>
          <w:szCs w:val="24"/>
        </w:rPr>
      </w:pPr>
      <w:r>
        <w:rPr>
          <w:rFonts w:ascii="宋体" w:eastAsia="宋体" w:hAnsi="宋体"/>
          <w:sz w:val="24"/>
          <w:szCs w:val="24"/>
        </w:rPr>
        <w:t>5</w:t>
      </w:r>
      <w:r w:rsidRPr="00CE009A">
        <w:rPr>
          <w:rFonts w:ascii="宋体" w:eastAsia="宋体" w:hAnsi="宋体"/>
          <w:sz w:val="24"/>
          <w:szCs w:val="24"/>
        </w:rPr>
        <w:t>.</w:t>
      </w:r>
      <w:r w:rsidRPr="00CE009A">
        <w:rPr>
          <w:rFonts w:ascii="宋体" w:eastAsia="宋体" w:hAnsi="宋体" w:hint="eastAsia"/>
          <w:sz w:val="24"/>
          <w:szCs w:val="24"/>
        </w:rPr>
        <w:t>投标报价应包含若投标人中标与采购人签订本项目采购合同后满足采购人提出的有关对中标产品的规格尺寸、款式、色彩等调整及LOGO烤印服务（LOGO由采购人提供）要求可能产生的全部费用。</w:t>
      </w:r>
    </w:p>
    <w:p w:rsidR="00060E68" w:rsidRPr="00CF1393" w:rsidRDefault="00060E68"/>
    <w:sectPr w:rsidR="00060E68" w:rsidRPr="00CF1393" w:rsidSect="000111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7DE"/>
    <w:multiLevelType w:val="hybridMultilevel"/>
    <w:tmpl w:val="89503C2C"/>
    <w:lvl w:ilvl="0" w:tplc="BB3EEC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42351C"/>
    <w:multiLevelType w:val="hybridMultilevel"/>
    <w:tmpl w:val="5C545AE6"/>
    <w:lvl w:ilvl="0" w:tplc="87EE44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82363F"/>
    <w:multiLevelType w:val="hybridMultilevel"/>
    <w:tmpl w:val="671E77C4"/>
    <w:lvl w:ilvl="0" w:tplc="B88688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710F80"/>
    <w:multiLevelType w:val="hybridMultilevel"/>
    <w:tmpl w:val="E9006CCE"/>
    <w:lvl w:ilvl="0" w:tplc="3DFA0C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EC447A"/>
    <w:multiLevelType w:val="hybridMultilevel"/>
    <w:tmpl w:val="84BCACF2"/>
    <w:lvl w:ilvl="0" w:tplc="181C72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FA609ED"/>
    <w:multiLevelType w:val="hybridMultilevel"/>
    <w:tmpl w:val="5CF0CF24"/>
    <w:lvl w:ilvl="0" w:tplc="FB360A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CB18ED"/>
    <w:multiLevelType w:val="hybridMultilevel"/>
    <w:tmpl w:val="C08A2910"/>
    <w:lvl w:ilvl="0" w:tplc="B268B3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1393"/>
    <w:rsid w:val="00060E68"/>
    <w:rsid w:val="00CF13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393"/>
    <w:pPr>
      <w:ind w:firstLineChars="200" w:firstLine="420"/>
    </w:pPr>
  </w:style>
  <w:style w:type="paragraph" w:styleId="a4">
    <w:name w:val="Balloon Text"/>
    <w:basedOn w:val="a"/>
    <w:link w:val="Char"/>
    <w:uiPriority w:val="99"/>
    <w:semiHidden/>
    <w:unhideWhenUsed/>
    <w:rsid w:val="00CF1393"/>
    <w:rPr>
      <w:sz w:val="18"/>
      <w:szCs w:val="18"/>
    </w:rPr>
  </w:style>
  <w:style w:type="character" w:customStyle="1" w:styleId="Char">
    <w:name w:val="批注框文本 Char"/>
    <w:basedOn w:val="a0"/>
    <w:link w:val="a4"/>
    <w:uiPriority w:val="99"/>
    <w:semiHidden/>
    <w:rsid w:val="00CF139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2018-08-29T07:14:00Z</dcterms:created>
  <dcterms:modified xsi:type="dcterms:W3CDTF">2018-08-29T07:15:00Z</dcterms:modified>
</cp:coreProperties>
</file>